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1FA50" w14:textId="77777777" w:rsidR="00CD3F74" w:rsidRPr="00CD3F74" w:rsidRDefault="006B642F" w:rsidP="00CD3F74">
      <w:pPr>
        <w:pStyle w:val="Subtitle"/>
        <w:spacing w:after="0" w:line="240" w:lineRule="auto"/>
        <w:jc w:val="center"/>
        <w:rPr>
          <w:rFonts w:ascii="Times New Roman" w:hAnsi="Times New Roman" w:cs="Times New Roman"/>
          <w:color w:val="auto"/>
          <w:sz w:val="24"/>
          <w:szCs w:val="24"/>
        </w:rPr>
      </w:pPr>
      <w:r w:rsidRPr="00CD3F74">
        <w:rPr>
          <w:rFonts w:ascii="Times New Roman" w:hAnsi="Times New Roman" w:cs="Times New Roman"/>
          <w:b/>
          <w:bCs/>
          <w:color w:val="auto"/>
          <w:sz w:val="24"/>
          <w:szCs w:val="24"/>
        </w:rPr>
        <w:t>TermopresO pirkimo</w:t>
      </w:r>
      <w:r w:rsidRPr="00CD3F74">
        <w:rPr>
          <w:rFonts w:ascii="Times New Roman" w:hAnsi="Times New Roman" w:cs="Times New Roman"/>
          <w:color w:val="auto"/>
          <w:sz w:val="24"/>
          <w:szCs w:val="24"/>
        </w:rPr>
        <w:t xml:space="preserve"> </w:t>
      </w:r>
    </w:p>
    <w:p w14:paraId="61F7F2EC" w14:textId="04A2B1F7" w:rsidR="002472CB" w:rsidRPr="00CD3F74" w:rsidRDefault="002472CB" w:rsidP="00CD3F74">
      <w:pPr>
        <w:pStyle w:val="Subtitle"/>
        <w:spacing w:after="0" w:line="240" w:lineRule="auto"/>
        <w:jc w:val="center"/>
        <w:rPr>
          <w:rFonts w:ascii="Times New Roman" w:hAnsi="Times New Roman" w:cs="Times New Roman"/>
          <w:b/>
          <w:color w:val="auto"/>
          <w:sz w:val="22"/>
          <w:szCs w:val="22"/>
        </w:rPr>
      </w:pPr>
      <w:r w:rsidRPr="00CD3F74">
        <w:rPr>
          <w:rFonts w:ascii="Times New Roman" w:hAnsi="Times New Roman" w:cs="Times New Roman"/>
          <w:b/>
          <w:color w:val="auto"/>
          <w:sz w:val="24"/>
          <w:szCs w:val="24"/>
        </w:rPr>
        <w:t>TECHNINĖ SPECIFIKACIJA</w:t>
      </w:r>
    </w:p>
    <w:p w14:paraId="6B149E17" w14:textId="77777777" w:rsidR="00857CDD" w:rsidRPr="00CD3F74" w:rsidRDefault="00857CDD" w:rsidP="00CD3F74">
      <w:pPr>
        <w:spacing w:after="0" w:line="240" w:lineRule="auto"/>
        <w:jc w:val="both"/>
        <w:rPr>
          <w:rFonts w:ascii="Times New Roman" w:hAnsi="Times New Roman" w:cs="Times New Roman"/>
          <w:b/>
          <w:sz w:val="22"/>
          <w:szCs w:val="22"/>
        </w:rPr>
      </w:pPr>
    </w:p>
    <w:p w14:paraId="002F2D44" w14:textId="11AE6991" w:rsidR="002472CB" w:rsidRPr="00CD3F74" w:rsidRDefault="002472CB" w:rsidP="00CD3F74">
      <w:pPr>
        <w:spacing w:after="0" w:line="240" w:lineRule="auto"/>
        <w:jc w:val="both"/>
        <w:rPr>
          <w:rFonts w:ascii="Times New Roman" w:hAnsi="Times New Roman" w:cs="Times New Roman"/>
          <w:b/>
          <w:sz w:val="22"/>
          <w:szCs w:val="22"/>
        </w:rPr>
      </w:pPr>
      <w:r w:rsidRPr="00CD3F74">
        <w:rPr>
          <w:rFonts w:ascii="Times New Roman" w:hAnsi="Times New Roman" w:cs="Times New Roman"/>
          <w:b/>
          <w:sz w:val="22"/>
          <w:szCs w:val="22"/>
        </w:rPr>
        <w:t>BENDRI REIKALAVIMAI PERKAMAI ĮRANGAI</w:t>
      </w:r>
    </w:p>
    <w:p w14:paraId="2CE841E7" w14:textId="3EB1BA50"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 xml:space="preserve">Pirkimo objektas – Termopresas (1 komplektas) (toliau – Prietaisas). Prietaisas skirtas įvairių medžiagų formavimui </w:t>
      </w:r>
      <w:proofErr w:type="spellStart"/>
      <w:r w:rsidRPr="00CD3F74">
        <w:rPr>
          <w:rFonts w:ascii="Times New Roman" w:hAnsi="Times New Roman" w:cs="Times New Roman"/>
        </w:rPr>
        <w:t>termopresavimo</w:t>
      </w:r>
      <w:proofErr w:type="spellEnd"/>
      <w:r w:rsidRPr="00CD3F74">
        <w:rPr>
          <w:rFonts w:ascii="Times New Roman" w:hAnsi="Times New Roman" w:cs="Times New Roman"/>
        </w:rPr>
        <w:t xml:space="preserve"> būdu.</w:t>
      </w:r>
    </w:p>
    <w:p w14:paraId="6534F73C" w14:textId="77777777"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Tiekėjo pristatomas Prietaisas turi būti gamykliškai naujas „</w:t>
      </w:r>
      <w:proofErr w:type="spellStart"/>
      <w:r w:rsidRPr="00CD3F74">
        <w:rPr>
          <w:rFonts w:ascii="Times New Roman" w:hAnsi="Times New Roman" w:cs="Times New Roman"/>
        </w:rPr>
        <w:t>brand</w:t>
      </w:r>
      <w:proofErr w:type="spellEnd"/>
      <w:r w:rsidRPr="00CD3F74">
        <w:rPr>
          <w:rFonts w:ascii="Times New Roman" w:hAnsi="Times New Roman" w:cs="Times New Roman"/>
        </w:rPr>
        <w:t xml:space="preserve"> </w:t>
      </w:r>
      <w:proofErr w:type="spellStart"/>
      <w:r w:rsidRPr="00CD3F74">
        <w:rPr>
          <w:rFonts w:ascii="Times New Roman" w:hAnsi="Times New Roman" w:cs="Times New Roman"/>
        </w:rPr>
        <w:t>new</w:t>
      </w:r>
      <w:proofErr w:type="spellEnd"/>
      <w:r w:rsidRPr="00CD3F74">
        <w:rPr>
          <w:rFonts w:ascii="Times New Roman" w:hAnsi="Times New Roman" w:cs="Times New Roman"/>
        </w:rPr>
        <w:t>“, gamykliškai atnaujinti „</w:t>
      </w:r>
      <w:proofErr w:type="spellStart"/>
      <w:r w:rsidRPr="00CD3F74">
        <w:rPr>
          <w:rFonts w:ascii="Times New Roman" w:hAnsi="Times New Roman" w:cs="Times New Roman"/>
        </w:rPr>
        <w:t>renew</w:t>
      </w:r>
      <w:proofErr w:type="spellEnd"/>
      <w:r w:rsidRPr="00CD3F74">
        <w:rPr>
          <w:rFonts w:ascii="Times New Roman" w:hAnsi="Times New Roman" w:cs="Times New Roman"/>
        </w:rPr>
        <w:t>“/„</w:t>
      </w:r>
      <w:proofErr w:type="spellStart"/>
      <w:r w:rsidRPr="00CD3F74">
        <w:rPr>
          <w:rFonts w:ascii="Times New Roman" w:hAnsi="Times New Roman" w:cs="Times New Roman"/>
        </w:rPr>
        <w:t>refurbished</w:t>
      </w:r>
      <w:proofErr w:type="spellEnd"/>
      <w:r w:rsidRPr="00CD3F74">
        <w:rPr>
          <w:rFonts w:ascii="Times New Roman" w:hAnsi="Times New Roman" w:cs="Times New Roman"/>
        </w:rPr>
        <w:t xml:space="preserve">“ komponentai neleistini. Prietaisas turi atitikti šioje Techninėje specifikacijoje nustatytus minimalius / būtinus reikalavimus </w:t>
      </w:r>
      <w:r w:rsidRPr="00CD3F74">
        <w:rPr>
          <w:rFonts w:ascii="Times New Roman" w:hAnsi="Times New Roman" w:cs="Times New Roman"/>
          <w:i/>
          <w:iCs/>
        </w:rPr>
        <w:t>(Reikalaujamos techninės charakteristikos/parametrai ir kiti reikalavimai)</w:t>
      </w:r>
      <w:r w:rsidRPr="00CD3F74">
        <w:rPr>
          <w:rFonts w:ascii="Times New Roman" w:hAnsi="Times New Roman" w:cs="Times New Roman"/>
        </w:rPr>
        <w:t>.</w:t>
      </w:r>
    </w:p>
    <w:p w14:paraId="3BFDA97D" w14:textId="4646AA32"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 xml:space="preserve">Į pasiūlymo kainą turi būti įskaičiuota: Prietaiso pristatymas, montavimas, pajungimas ir funkcionalumo patikrinimas perkančiosios organizacijos nurodytoje patalpoje laikantis gamintojo rekomendacijų. </w:t>
      </w:r>
    </w:p>
    <w:p w14:paraId="0D5C0172" w14:textId="77777777"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b/>
          <w:bCs/>
        </w:rPr>
      </w:pPr>
      <w:r w:rsidRPr="00CD3F74">
        <w:rPr>
          <w:rFonts w:ascii="Times New Roman" w:hAnsi="Times New Roman" w:cs="Times New Roman"/>
        </w:rPr>
        <w:t>Prietaiso pristatymo vieta – Saulėtekio al. 11, Vilnius, LT-10223, Lietuva.</w:t>
      </w:r>
    </w:p>
    <w:p w14:paraId="1DB02E82" w14:textId="3D3112E4"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 xml:space="preserve">Pristatymo terminai – ne vėliau kaip </w:t>
      </w:r>
      <w:r w:rsidRPr="003B3309">
        <w:rPr>
          <w:rFonts w:ascii="Times New Roman" w:hAnsi="Times New Roman" w:cs="Times New Roman"/>
          <w:b/>
          <w:bCs/>
        </w:rPr>
        <w:t>p</w:t>
      </w:r>
      <w:r w:rsidRPr="00CD3F74">
        <w:rPr>
          <w:rFonts w:ascii="Times New Roman" w:hAnsi="Times New Roman" w:cs="Times New Roman"/>
          <w:b/>
        </w:rPr>
        <w:t>er 4 mėnesius</w:t>
      </w:r>
      <w:r w:rsidRPr="00CD3F74">
        <w:rPr>
          <w:rFonts w:ascii="Times New Roman" w:hAnsi="Times New Roman" w:cs="Times New Roman"/>
        </w:rPr>
        <w:t xml:space="preserve"> nuo pirkimo sutarties įsigaliojimo dienos.</w:t>
      </w:r>
    </w:p>
    <w:p w14:paraId="0AF4FEA2" w14:textId="77777777"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Kartu su pristatytu Prietaisu turi būti pateikiama naudojimosi instrukcija (lietuvių arba anglų kalba).</w:t>
      </w:r>
    </w:p>
    <w:p w14:paraId="73D93250" w14:textId="58AC7CB7" w:rsidR="002472CB" w:rsidRPr="00CD3F74" w:rsidRDefault="002472CB" w:rsidP="00CD3F74">
      <w:pPr>
        <w:pStyle w:val="ListParagraph"/>
        <w:numPr>
          <w:ilvl w:val="0"/>
          <w:numId w:val="42"/>
        </w:numPr>
        <w:tabs>
          <w:tab w:val="left" w:pos="567"/>
        </w:tabs>
        <w:spacing w:after="0" w:line="240" w:lineRule="auto"/>
        <w:ind w:left="0" w:firstLine="0"/>
        <w:jc w:val="both"/>
        <w:rPr>
          <w:rFonts w:ascii="Times New Roman" w:hAnsi="Times New Roman" w:cs="Times New Roman"/>
        </w:rPr>
      </w:pPr>
      <w:r w:rsidRPr="00CD3F74">
        <w:rPr>
          <w:rFonts w:ascii="Times New Roman" w:hAnsi="Times New Roman" w:cs="Times New Roman"/>
        </w:rPr>
        <w:t xml:space="preserve">Prietaisui (įskaitant jos sudėtines/komplektuojamas dalis) turi būti suteikiama ne trumpesnė kaip 12 mėnesių garantija, kuri pradedama skaičiuoti nuo Įrangos </w:t>
      </w:r>
      <w:r w:rsidR="006B642F" w:rsidRPr="00CD3F74">
        <w:rPr>
          <w:rFonts w:ascii="Times New Roman" w:hAnsi="Times New Roman" w:cs="Times New Roman"/>
        </w:rPr>
        <w:t>priėmimo</w:t>
      </w:r>
      <w:r w:rsidRPr="00CD3F74">
        <w:rPr>
          <w:rFonts w:ascii="Times New Roman" w:hAnsi="Times New Roman" w:cs="Times New Roman"/>
        </w:rPr>
        <w:t>-perdavimo akto pasirašymo dienos.</w:t>
      </w:r>
    </w:p>
    <w:p w14:paraId="6E6C205E" w14:textId="77777777" w:rsidR="002472CB" w:rsidRPr="00CD3F74" w:rsidRDefault="002472CB" w:rsidP="00CD3F74">
      <w:pPr>
        <w:pStyle w:val="ListParagraph"/>
        <w:tabs>
          <w:tab w:val="left" w:pos="567"/>
        </w:tabs>
        <w:spacing w:after="0" w:line="240" w:lineRule="auto"/>
        <w:ind w:left="0"/>
        <w:jc w:val="both"/>
        <w:rPr>
          <w:rFonts w:ascii="Times New Roman" w:hAnsi="Times New Roman" w:cs="Times New Roman"/>
        </w:rPr>
      </w:pPr>
    </w:p>
    <w:p w14:paraId="4522B959" w14:textId="13BAC5A6" w:rsidR="002472CB" w:rsidRDefault="002472CB" w:rsidP="00CD3F74">
      <w:pPr>
        <w:spacing w:after="0" w:line="240" w:lineRule="auto"/>
        <w:ind w:firstLine="1296"/>
        <w:jc w:val="both"/>
        <w:rPr>
          <w:rFonts w:ascii="Times New Roman" w:hAnsi="Times New Roman" w:cs="Times New Roman"/>
          <w:i/>
          <w:iCs/>
          <w:sz w:val="22"/>
          <w:szCs w:val="22"/>
        </w:rPr>
      </w:pPr>
      <w:r w:rsidRPr="00CD3F74">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7F3D3A5B" w14:textId="77777777" w:rsidR="00CD3F74" w:rsidRPr="00CD3F74" w:rsidRDefault="00CD3F74" w:rsidP="00CD3F74">
      <w:pPr>
        <w:spacing w:after="0" w:line="240" w:lineRule="auto"/>
        <w:ind w:firstLine="1296"/>
        <w:jc w:val="both"/>
        <w:rPr>
          <w:rFonts w:ascii="Times New Roman" w:hAnsi="Times New Roman" w:cs="Times New Roman"/>
          <w:i/>
          <w:iCs/>
          <w:sz w:val="22"/>
          <w:szCs w:val="22"/>
        </w:rPr>
      </w:pPr>
    </w:p>
    <w:p w14:paraId="602D6744" w14:textId="77777777" w:rsidR="002472CB" w:rsidRPr="00A067CC" w:rsidRDefault="002472CB" w:rsidP="00997D1F">
      <w:pPr>
        <w:spacing w:after="0" w:line="240" w:lineRule="auto"/>
        <w:rPr>
          <w:rFonts w:ascii="Times New Roman" w:hAnsi="Times New Roman" w:cs="Times New Roman"/>
          <w:sz w:val="22"/>
          <w:szCs w:val="22"/>
        </w:rPr>
      </w:pPr>
      <w:r w:rsidRPr="00A067CC">
        <w:rPr>
          <w:rFonts w:ascii="Times New Roman" w:hAnsi="Times New Roman" w:cs="Times New Roman"/>
          <w:sz w:val="22"/>
          <w:szCs w:val="22"/>
        </w:rPr>
        <w:t>1 lentelė. Reikalavimai įrangos techniniams parametrams</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536"/>
      </w:tblGrid>
      <w:tr w:rsidR="00924EAF" w:rsidRPr="00A067CC" w14:paraId="04BE0C64" w14:textId="77777777" w:rsidTr="009D1DF6">
        <w:trPr>
          <w:trHeight w:val="770"/>
          <w:tblHeader/>
        </w:trPr>
        <w:tc>
          <w:tcPr>
            <w:tcW w:w="738" w:type="dxa"/>
            <w:tcBorders>
              <w:top w:val="single" w:sz="4" w:space="0" w:color="auto"/>
              <w:left w:val="single" w:sz="4" w:space="0" w:color="auto"/>
              <w:bottom w:val="single" w:sz="4" w:space="0" w:color="auto"/>
              <w:right w:val="single" w:sz="4" w:space="0" w:color="auto"/>
            </w:tcBorders>
            <w:shd w:val="clear" w:color="auto" w:fill="E6E6E6"/>
            <w:vAlign w:val="center"/>
          </w:tcPr>
          <w:p w14:paraId="048236C4" w14:textId="77777777" w:rsidR="00BE2A08" w:rsidRPr="00A067CC" w:rsidRDefault="00BE2A08" w:rsidP="00D12CE9">
            <w:pPr>
              <w:spacing w:after="0" w:line="240" w:lineRule="auto"/>
              <w:jc w:val="center"/>
              <w:rPr>
                <w:rFonts w:ascii="Times New Roman" w:hAnsi="Times New Roman" w:cs="Times New Roman"/>
                <w:b/>
                <w:bCs/>
                <w:i/>
                <w:iCs/>
                <w:sz w:val="22"/>
                <w:szCs w:val="22"/>
              </w:rPr>
            </w:pPr>
            <w:r w:rsidRPr="00A067CC">
              <w:rPr>
                <w:rFonts w:ascii="Times New Roman" w:hAnsi="Times New Roman" w:cs="Times New Roman"/>
                <w:b/>
                <w:bCs/>
                <w:i/>
                <w:iCs/>
                <w:sz w:val="22"/>
                <w:szCs w:val="22"/>
              </w:rPr>
              <w:t>Eil.</w:t>
            </w:r>
          </w:p>
          <w:p w14:paraId="127BAA50" w14:textId="77777777" w:rsidR="00BE2A08" w:rsidRPr="00A067CC" w:rsidRDefault="00BE2A08" w:rsidP="00D12CE9">
            <w:pPr>
              <w:spacing w:after="0" w:line="240" w:lineRule="auto"/>
              <w:jc w:val="center"/>
              <w:rPr>
                <w:rFonts w:ascii="Times New Roman" w:hAnsi="Times New Roman" w:cs="Times New Roman"/>
                <w:b/>
                <w:bCs/>
                <w:i/>
                <w:iCs/>
                <w:color w:val="FF0000"/>
                <w:sz w:val="22"/>
                <w:szCs w:val="22"/>
              </w:rPr>
            </w:pPr>
            <w:r w:rsidRPr="00A067CC">
              <w:rPr>
                <w:rFonts w:ascii="Times New Roman" w:hAnsi="Times New Roman" w:cs="Times New Roman"/>
                <w:b/>
                <w:bCs/>
                <w:i/>
                <w:iCs/>
                <w:sz w:val="22"/>
                <w:szCs w:val="22"/>
              </w:rPr>
              <w:t>Nr.</w:t>
            </w:r>
          </w:p>
        </w:tc>
        <w:tc>
          <w:tcPr>
            <w:tcW w:w="4536" w:type="dxa"/>
            <w:tcBorders>
              <w:top w:val="single" w:sz="4" w:space="0" w:color="auto"/>
              <w:left w:val="single" w:sz="4" w:space="0" w:color="auto"/>
              <w:bottom w:val="single" w:sz="4" w:space="0" w:color="auto"/>
              <w:right w:val="single" w:sz="4" w:space="0" w:color="auto"/>
            </w:tcBorders>
            <w:shd w:val="clear" w:color="auto" w:fill="E6E6E6"/>
            <w:vAlign w:val="center"/>
          </w:tcPr>
          <w:p w14:paraId="2D417FE0" w14:textId="77777777" w:rsidR="00BE2A08" w:rsidRPr="00A067CC" w:rsidRDefault="00BE2A08" w:rsidP="00D12CE9">
            <w:pPr>
              <w:spacing w:after="0" w:line="240" w:lineRule="auto"/>
              <w:jc w:val="center"/>
              <w:rPr>
                <w:rFonts w:ascii="Times New Roman" w:hAnsi="Times New Roman" w:cs="Times New Roman"/>
                <w:sz w:val="22"/>
                <w:szCs w:val="22"/>
              </w:rPr>
            </w:pPr>
            <w:r w:rsidRPr="00A067CC">
              <w:rPr>
                <w:rFonts w:ascii="Times New Roman" w:eastAsia="Times New Roman" w:hAnsi="Times New Roman" w:cs="Times New Roman"/>
                <w:b/>
                <w:bCs/>
                <w:i/>
                <w:iCs/>
                <w:sz w:val="22"/>
                <w:szCs w:val="22"/>
              </w:rPr>
              <w:t>Reikalaujamos techninės charakteristikos</w:t>
            </w:r>
            <w:bookmarkStart w:id="0" w:name="_Hlk152062021"/>
            <w:r w:rsidRPr="00A067CC">
              <w:rPr>
                <w:rFonts w:ascii="Times New Roman" w:eastAsia="Times New Roman" w:hAnsi="Times New Roman" w:cs="Times New Roman"/>
                <w:b/>
                <w:bCs/>
                <w:i/>
                <w:iCs/>
                <w:sz w:val="22"/>
                <w:szCs w:val="22"/>
              </w:rPr>
              <w:t>/parametrai ir kiti reikalavimai</w:t>
            </w:r>
            <w:bookmarkEnd w:id="0"/>
          </w:p>
        </w:tc>
        <w:tc>
          <w:tcPr>
            <w:tcW w:w="4536" w:type="dxa"/>
            <w:tcBorders>
              <w:top w:val="single" w:sz="4" w:space="0" w:color="auto"/>
              <w:left w:val="single" w:sz="4" w:space="0" w:color="auto"/>
              <w:bottom w:val="single" w:sz="4" w:space="0" w:color="auto"/>
              <w:right w:val="single" w:sz="4" w:space="0" w:color="auto"/>
            </w:tcBorders>
            <w:shd w:val="clear" w:color="auto" w:fill="E6E6E6"/>
            <w:vAlign w:val="center"/>
          </w:tcPr>
          <w:p w14:paraId="44D392C9" w14:textId="77777777" w:rsidR="001A0B09" w:rsidRPr="00A067CC" w:rsidRDefault="001A0B09" w:rsidP="00D12CE9">
            <w:pPr>
              <w:spacing w:after="0" w:line="240" w:lineRule="auto"/>
              <w:jc w:val="center"/>
              <w:rPr>
                <w:rFonts w:ascii="Times New Roman" w:hAnsi="Times New Roman" w:cs="Times New Roman"/>
                <w:b/>
                <w:bCs/>
                <w:i/>
                <w:iCs/>
                <w:sz w:val="22"/>
                <w:szCs w:val="22"/>
              </w:rPr>
            </w:pPr>
            <w:r w:rsidRPr="00A067CC">
              <w:rPr>
                <w:rFonts w:ascii="Times New Roman" w:hAnsi="Times New Roman" w:cs="Times New Roman"/>
                <w:b/>
                <w:bCs/>
                <w:i/>
                <w:iCs/>
                <w:sz w:val="22"/>
                <w:szCs w:val="22"/>
              </w:rPr>
              <w:t>Tiekėjo siūlomos įrangos</w:t>
            </w:r>
            <w:r w:rsidR="000F4B83" w:rsidRPr="00A067CC">
              <w:rPr>
                <w:rFonts w:ascii="Times New Roman" w:hAnsi="Times New Roman" w:cs="Times New Roman"/>
                <w:b/>
                <w:bCs/>
                <w:i/>
                <w:iCs/>
                <w:sz w:val="22"/>
                <w:szCs w:val="22"/>
              </w:rPr>
              <w:t xml:space="preserve"> </w:t>
            </w:r>
            <w:r w:rsidRPr="00A067CC">
              <w:rPr>
                <w:rFonts w:ascii="Times New Roman" w:hAnsi="Times New Roman" w:cs="Times New Roman"/>
                <w:b/>
                <w:bCs/>
                <w:i/>
                <w:iCs/>
                <w:sz w:val="22"/>
                <w:szCs w:val="22"/>
              </w:rPr>
              <w:t>techninės charakteristikos</w:t>
            </w:r>
          </w:p>
          <w:p w14:paraId="03B2FDC4" w14:textId="77777777" w:rsidR="00BE2A08" w:rsidRPr="00A067CC" w:rsidRDefault="001A0B09" w:rsidP="00D12CE9">
            <w:pPr>
              <w:spacing w:after="0" w:line="240" w:lineRule="auto"/>
              <w:jc w:val="center"/>
              <w:rPr>
                <w:rFonts w:ascii="Times New Roman" w:hAnsi="Times New Roman" w:cs="Times New Roman"/>
                <w:i/>
                <w:iCs/>
                <w:sz w:val="22"/>
                <w:szCs w:val="22"/>
              </w:rPr>
            </w:pPr>
            <w:r w:rsidRPr="00A067CC">
              <w:rPr>
                <w:rFonts w:ascii="Times New Roman" w:hAnsi="Times New Roman" w:cs="Times New Roman"/>
                <w:i/>
                <w:iCs/>
                <w:sz w:val="22"/>
                <w:szCs w:val="22"/>
              </w:rPr>
              <w:t>(tiekėjas turi nurodyti tikslius dydžius, medžiagas, išmatavimus ir pan. – t. y. nepaliekant žodžių „ne mažiau“, ne daugiau“, „ne siauresnis“, „ne platesnis“ arba lygiavertis“ ,,+/-„ ar pan.)</w:t>
            </w:r>
          </w:p>
        </w:tc>
      </w:tr>
      <w:tr w:rsidR="00CB56F2" w:rsidRPr="00A067CC" w14:paraId="528D650A" w14:textId="77777777" w:rsidTr="009D1DF6">
        <w:tc>
          <w:tcPr>
            <w:tcW w:w="738" w:type="dxa"/>
            <w:tcBorders>
              <w:top w:val="single" w:sz="4" w:space="0" w:color="auto"/>
              <w:bottom w:val="single" w:sz="4" w:space="0" w:color="auto"/>
              <w:right w:val="single" w:sz="4" w:space="0" w:color="auto"/>
            </w:tcBorders>
          </w:tcPr>
          <w:p w14:paraId="09EE170C" w14:textId="77777777" w:rsidR="00CB56F2" w:rsidRPr="00A067CC" w:rsidRDefault="00B70440">
            <w:pPr>
              <w:rPr>
                <w:rFonts w:ascii="Times New Roman" w:hAnsi="Times New Roman" w:cs="Times New Roman"/>
                <w:sz w:val="22"/>
                <w:szCs w:val="22"/>
              </w:rPr>
            </w:pPr>
            <w:r w:rsidRPr="00A067CC">
              <w:rPr>
                <w:rFonts w:ascii="Times New Roman" w:hAnsi="Times New Roman" w:cs="Times New Roman"/>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0DF6DC1D" w14:textId="0139E023" w:rsidR="00CB56F2" w:rsidRPr="00A067CC" w:rsidRDefault="00510BDE">
            <w:pPr>
              <w:rPr>
                <w:rFonts w:ascii="Times New Roman" w:hAnsi="Times New Roman" w:cs="Times New Roman"/>
                <w:b/>
                <w:bCs/>
                <w:sz w:val="22"/>
                <w:szCs w:val="22"/>
              </w:rPr>
            </w:pPr>
            <w:r w:rsidRPr="00A067CC">
              <w:rPr>
                <w:rFonts w:ascii="Times New Roman" w:hAnsi="Times New Roman" w:cs="Times New Roman"/>
                <w:b/>
                <w:bCs/>
                <w:sz w:val="22"/>
                <w:szCs w:val="22"/>
              </w:rPr>
              <w:t>Termopresas</w:t>
            </w:r>
          </w:p>
        </w:tc>
        <w:tc>
          <w:tcPr>
            <w:tcW w:w="4536" w:type="dxa"/>
            <w:tcBorders>
              <w:top w:val="single" w:sz="4" w:space="0" w:color="auto"/>
              <w:left w:val="single" w:sz="4" w:space="0" w:color="auto"/>
              <w:bottom w:val="single" w:sz="4" w:space="0" w:color="auto"/>
            </w:tcBorders>
          </w:tcPr>
          <w:p w14:paraId="1F364535" w14:textId="77777777" w:rsidR="002472CB" w:rsidRPr="00A067CC" w:rsidRDefault="002472CB" w:rsidP="002472CB">
            <w:pPr>
              <w:tabs>
                <w:tab w:val="left" w:pos="30"/>
              </w:tabs>
              <w:spacing w:after="0" w:line="240" w:lineRule="auto"/>
              <w:jc w:val="both"/>
              <w:rPr>
                <w:rFonts w:ascii="Times New Roman" w:hAnsi="Times New Roman" w:cs="Times New Roman"/>
                <w:sz w:val="22"/>
                <w:szCs w:val="22"/>
              </w:rPr>
            </w:pPr>
            <w:r w:rsidRPr="00A067CC">
              <w:rPr>
                <w:rFonts w:ascii="Times New Roman" w:hAnsi="Times New Roman" w:cs="Times New Roman"/>
                <w:sz w:val="22"/>
                <w:szCs w:val="22"/>
              </w:rPr>
              <w:t xml:space="preserve">Gamintojas </w:t>
            </w:r>
            <w:r w:rsidRPr="00A067CC">
              <w:rPr>
                <w:rFonts w:ascii="Times New Roman" w:hAnsi="Times New Roman" w:cs="Times New Roman"/>
                <w:i/>
                <w:color w:val="0070C0"/>
                <w:sz w:val="22"/>
                <w:szCs w:val="22"/>
              </w:rPr>
              <w:t>(nurodyti)</w:t>
            </w:r>
            <w:r w:rsidRPr="00A067CC">
              <w:rPr>
                <w:rFonts w:ascii="Times New Roman" w:hAnsi="Times New Roman" w:cs="Times New Roman"/>
                <w:sz w:val="22"/>
                <w:szCs w:val="22"/>
              </w:rPr>
              <w:t>: .................</w:t>
            </w:r>
          </w:p>
          <w:p w14:paraId="0009CFBC" w14:textId="5748A9D4" w:rsidR="002472CB" w:rsidRPr="00A067CC" w:rsidRDefault="002472CB" w:rsidP="002472CB">
            <w:pPr>
              <w:spacing w:after="0" w:line="240" w:lineRule="auto"/>
              <w:jc w:val="both"/>
              <w:rPr>
                <w:rFonts w:ascii="Times New Roman" w:hAnsi="Times New Roman" w:cs="Times New Roman"/>
                <w:sz w:val="22"/>
                <w:szCs w:val="22"/>
              </w:rPr>
            </w:pPr>
            <w:r w:rsidRPr="00A067CC">
              <w:rPr>
                <w:rFonts w:ascii="Times New Roman" w:hAnsi="Times New Roman" w:cs="Times New Roman"/>
                <w:sz w:val="22"/>
                <w:szCs w:val="22"/>
              </w:rPr>
              <w:t xml:space="preserve">Modelis </w:t>
            </w:r>
            <w:r w:rsidRPr="00A067CC">
              <w:rPr>
                <w:rFonts w:ascii="Times New Roman" w:hAnsi="Times New Roman" w:cs="Times New Roman"/>
                <w:i/>
                <w:color w:val="0070C0"/>
                <w:sz w:val="22"/>
                <w:szCs w:val="22"/>
              </w:rPr>
              <w:t>(nurodyti, jeigu yra)</w:t>
            </w:r>
            <w:r w:rsidRPr="00A067CC">
              <w:rPr>
                <w:rFonts w:ascii="Times New Roman" w:hAnsi="Times New Roman" w:cs="Times New Roman"/>
                <w:sz w:val="22"/>
                <w:szCs w:val="22"/>
              </w:rPr>
              <w:t>: ......................</w:t>
            </w:r>
          </w:p>
          <w:p w14:paraId="5266F337" w14:textId="13730BBB" w:rsidR="00CB56F2"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 xml:space="preserve">Kodas </w:t>
            </w:r>
            <w:r w:rsidRPr="00A067CC">
              <w:rPr>
                <w:rFonts w:ascii="Times New Roman" w:hAnsi="Times New Roman" w:cs="Times New Roman"/>
                <w:i/>
                <w:color w:val="0070C0"/>
                <w:sz w:val="22"/>
                <w:szCs w:val="22"/>
              </w:rPr>
              <w:t>(nurodyti, jeigu yra)</w:t>
            </w:r>
            <w:r w:rsidRPr="00A067CC">
              <w:rPr>
                <w:rFonts w:ascii="Times New Roman" w:hAnsi="Times New Roman" w:cs="Times New Roman"/>
                <w:sz w:val="22"/>
                <w:szCs w:val="22"/>
              </w:rPr>
              <w:t>: .........................</w:t>
            </w:r>
          </w:p>
        </w:tc>
      </w:tr>
      <w:tr w:rsidR="002472CB" w:rsidRPr="00A067CC" w14:paraId="004B09C6" w14:textId="77777777" w:rsidTr="009D1DF6">
        <w:tc>
          <w:tcPr>
            <w:tcW w:w="738" w:type="dxa"/>
            <w:tcBorders>
              <w:top w:val="single" w:sz="4" w:space="0" w:color="auto"/>
              <w:bottom w:val="single" w:sz="4" w:space="0" w:color="auto"/>
              <w:right w:val="single" w:sz="4" w:space="0" w:color="auto"/>
            </w:tcBorders>
          </w:tcPr>
          <w:p w14:paraId="156A053B"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1F575EAF" w14:textId="2D063CF8"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 xml:space="preserve">Maksimali presavimo jėga ne mažiau kaip </w:t>
            </w:r>
            <w:r w:rsidRPr="00A067CC">
              <w:rPr>
                <w:rFonts w:ascii="Times New Roman" w:hAnsi="Times New Roman" w:cs="Times New Roman"/>
                <w:sz w:val="22"/>
                <w:szCs w:val="22"/>
                <w:lang w:val="en-US"/>
              </w:rPr>
              <w:t>40 ton</w:t>
            </w:r>
            <w:r w:rsidRPr="00A067CC">
              <w:rPr>
                <w:rFonts w:ascii="Times New Roman" w:hAnsi="Times New Roman" w:cs="Times New Roman"/>
                <w:sz w:val="22"/>
                <w:szCs w:val="22"/>
              </w:rPr>
              <w:t>ų</w:t>
            </w:r>
          </w:p>
        </w:tc>
        <w:tc>
          <w:tcPr>
            <w:tcW w:w="4536" w:type="dxa"/>
            <w:tcBorders>
              <w:top w:val="single" w:sz="4" w:space="0" w:color="auto"/>
              <w:left w:val="single" w:sz="4" w:space="0" w:color="auto"/>
              <w:bottom w:val="single" w:sz="4" w:space="0" w:color="auto"/>
            </w:tcBorders>
          </w:tcPr>
          <w:p w14:paraId="75D82687" w14:textId="40140A0B"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r w:rsidRPr="00AF33BF">
              <w:rPr>
                <w:rFonts w:ascii="Times New Roman" w:hAnsi="Times New Roman" w:cs="Times New Roman"/>
                <w:bCs/>
                <w:sz w:val="22"/>
                <w:szCs w:val="22"/>
              </w:rPr>
              <w:t>*.</w:t>
            </w:r>
          </w:p>
        </w:tc>
      </w:tr>
      <w:tr w:rsidR="002472CB" w:rsidRPr="00A067CC" w14:paraId="74D59F49" w14:textId="77777777" w:rsidTr="009D1DF6">
        <w:tc>
          <w:tcPr>
            <w:tcW w:w="738" w:type="dxa"/>
            <w:tcBorders>
              <w:top w:val="single" w:sz="4" w:space="0" w:color="auto"/>
              <w:bottom w:val="single" w:sz="4" w:space="0" w:color="auto"/>
              <w:right w:val="single" w:sz="4" w:space="0" w:color="auto"/>
            </w:tcBorders>
          </w:tcPr>
          <w:p w14:paraId="59C2A6CD"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1B85F752" w14:textId="6D0C5605"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Naudojamas darbinis plotas ne mažiau kaip </w:t>
            </w:r>
            <w:r w:rsidRPr="00A067CC">
              <w:rPr>
                <w:rFonts w:ascii="Times New Roman" w:hAnsi="Times New Roman" w:cs="Times New Roman"/>
                <w:sz w:val="22"/>
                <w:szCs w:val="22"/>
                <w:lang w:val="en-US"/>
              </w:rPr>
              <w:t>500 x 500 mm</w:t>
            </w:r>
          </w:p>
        </w:tc>
        <w:tc>
          <w:tcPr>
            <w:tcW w:w="4536" w:type="dxa"/>
            <w:tcBorders>
              <w:top w:val="single" w:sz="4" w:space="0" w:color="auto"/>
              <w:left w:val="single" w:sz="4" w:space="0" w:color="auto"/>
              <w:bottom w:val="single" w:sz="4" w:space="0" w:color="auto"/>
            </w:tcBorders>
          </w:tcPr>
          <w:p w14:paraId="7D6DB56A" w14:textId="5BD22D39"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4091F767" w14:textId="77777777" w:rsidTr="009D1DF6">
        <w:tc>
          <w:tcPr>
            <w:tcW w:w="738" w:type="dxa"/>
            <w:tcBorders>
              <w:top w:val="single" w:sz="4" w:space="0" w:color="auto"/>
              <w:bottom w:val="single" w:sz="4" w:space="0" w:color="auto"/>
              <w:right w:val="single" w:sz="4" w:space="0" w:color="auto"/>
            </w:tcBorders>
          </w:tcPr>
          <w:p w14:paraId="424CB66B"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4</w:t>
            </w:r>
          </w:p>
        </w:tc>
        <w:tc>
          <w:tcPr>
            <w:tcW w:w="4536" w:type="dxa"/>
            <w:tcBorders>
              <w:top w:val="single" w:sz="4" w:space="0" w:color="auto"/>
              <w:left w:val="single" w:sz="4" w:space="0" w:color="auto"/>
              <w:bottom w:val="single" w:sz="4" w:space="0" w:color="auto"/>
              <w:right w:val="single" w:sz="4" w:space="0" w:color="auto"/>
            </w:tcBorders>
          </w:tcPr>
          <w:p w14:paraId="13FF0D4D" w14:textId="730B3CED"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Kaitinimo plokštės matmenys ne mažiau kaip </w:t>
            </w:r>
            <w:r w:rsidRPr="00A067CC">
              <w:rPr>
                <w:rFonts w:ascii="Times New Roman" w:hAnsi="Times New Roman" w:cs="Times New Roman"/>
                <w:sz w:val="22"/>
                <w:szCs w:val="22"/>
                <w:lang w:val="en-US"/>
              </w:rPr>
              <w:t>420x420 mm</w:t>
            </w:r>
          </w:p>
        </w:tc>
        <w:tc>
          <w:tcPr>
            <w:tcW w:w="4536" w:type="dxa"/>
            <w:tcBorders>
              <w:top w:val="single" w:sz="4" w:space="0" w:color="auto"/>
              <w:left w:val="single" w:sz="4" w:space="0" w:color="auto"/>
              <w:bottom w:val="single" w:sz="4" w:space="0" w:color="auto"/>
            </w:tcBorders>
          </w:tcPr>
          <w:p w14:paraId="3AAE0210" w14:textId="291DCCC2"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7C7A13F7" w14:textId="77777777" w:rsidTr="009D1DF6">
        <w:tc>
          <w:tcPr>
            <w:tcW w:w="738" w:type="dxa"/>
            <w:tcBorders>
              <w:top w:val="single" w:sz="4" w:space="0" w:color="auto"/>
              <w:bottom w:val="single" w:sz="4" w:space="0" w:color="auto"/>
              <w:right w:val="single" w:sz="4" w:space="0" w:color="auto"/>
            </w:tcBorders>
          </w:tcPr>
          <w:p w14:paraId="3ACD1138"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5</w:t>
            </w:r>
          </w:p>
        </w:tc>
        <w:tc>
          <w:tcPr>
            <w:tcW w:w="4536" w:type="dxa"/>
            <w:tcBorders>
              <w:top w:val="single" w:sz="4" w:space="0" w:color="auto"/>
              <w:left w:val="single" w:sz="4" w:space="0" w:color="auto"/>
              <w:bottom w:val="single" w:sz="4" w:space="0" w:color="auto"/>
              <w:right w:val="single" w:sz="4" w:space="0" w:color="auto"/>
            </w:tcBorders>
          </w:tcPr>
          <w:p w14:paraId="681A7346" w14:textId="67DFD1B4"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Maksimalus atstumas tarp plokščių ne mažiau kaip </w:t>
            </w:r>
            <w:r w:rsidRPr="00A067CC">
              <w:rPr>
                <w:rFonts w:ascii="Times New Roman" w:hAnsi="Times New Roman" w:cs="Times New Roman"/>
                <w:sz w:val="22"/>
                <w:szCs w:val="22"/>
                <w:lang w:val="en-US"/>
              </w:rPr>
              <w:t>1000 mm</w:t>
            </w:r>
          </w:p>
        </w:tc>
        <w:tc>
          <w:tcPr>
            <w:tcW w:w="4536" w:type="dxa"/>
            <w:tcBorders>
              <w:top w:val="single" w:sz="4" w:space="0" w:color="auto"/>
              <w:left w:val="single" w:sz="4" w:space="0" w:color="auto"/>
              <w:bottom w:val="single" w:sz="4" w:space="0" w:color="auto"/>
            </w:tcBorders>
          </w:tcPr>
          <w:p w14:paraId="59C52DC7" w14:textId="11F4E2B9"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5DACA076" w14:textId="77777777" w:rsidTr="009D1DF6">
        <w:tc>
          <w:tcPr>
            <w:tcW w:w="738" w:type="dxa"/>
            <w:tcBorders>
              <w:top w:val="single" w:sz="4" w:space="0" w:color="auto"/>
              <w:bottom w:val="single" w:sz="4" w:space="0" w:color="auto"/>
              <w:right w:val="single" w:sz="4" w:space="0" w:color="auto"/>
            </w:tcBorders>
          </w:tcPr>
          <w:p w14:paraId="725CE16A"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lastRenderedPageBreak/>
              <w:t>6</w:t>
            </w:r>
          </w:p>
        </w:tc>
        <w:tc>
          <w:tcPr>
            <w:tcW w:w="4536" w:type="dxa"/>
            <w:tcBorders>
              <w:top w:val="single" w:sz="4" w:space="0" w:color="auto"/>
              <w:left w:val="single" w:sz="4" w:space="0" w:color="auto"/>
              <w:bottom w:val="single" w:sz="4" w:space="0" w:color="auto"/>
              <w:right w:val="single" w:sz="4" w:space="0" w:color="auto"/>
            </w:tcBorders>
          </w:tcPr>
          <w:p w14:paraId="704094EB" w14:textId="44BED98A"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Stūmoklio eiga ne mažiau </w:t>
            </w:r>
            <w:r w:rsidRPr="00A067CC">
              <w:rPr>
                <w:rFonts w:ascii="Times New Roman" w:hAnsi="Times New Roman" w:cs="Times New Roman"/>
                <w:sz w:val="22"/>
                <w:szCs w:val="22"/>
                <w:lang w:val="en-US"/>
              </w:rPr>
              <w:t>1000 mm</w:t>
            </w:r>
          </w:p>
        </w:tc>
        <w:tc>
          <w:tcPr>
            <w:tcW w:w="4536" w:type="dxa"/>
            <w:tcBorders>
              <w:top w:val="single" w:sz="4" w:space="0" w:color="auto"/>
              <w:left w:val="single" w:sz="4" w:space="0" w:color="auto"/>
              <w:bottom w:val="single" w:sz="4" w:space="0" w:color="auto"/>
            </w:tcBorders>
          </w:tcPr>
          <w:p w14:paraId="789DED7C" w14:textId="7AAA8388"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3C1BD542" w14:textId="77777777" w:rsidTr="009D1DF6">
        <w:tc>
          <w:tcPr>
            <w:tcW w:w="738" w:type="dxa"/>
            <w:tcBorders>
              <w:top w:val="single" w:sz="4" w:space="0" w:color="auto"/>
              <w:bottom w:val="single" w:sz="4" w:space="0" w:color="auto"/>
              <w:right w:val="single" w:sz="4" w:space="0" w:color="auto"/>
            </w:tcBorders>
          </w:tcPr>
          <w:p w14:paraId="4294B6CB"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7</w:t>
            </w:r>
          </w:p>
        </w:tc>
        <w:tc>
          <w:tcPr>
            <w:tcW w:w="4536" w:type="dxa"/>
            <w:tcBorders>
              <w:top w:val="single" w:sz="4" w:space="0" w:color="auto"/>
              <w:left w:val="single" w:sz="4" w:space="0" w:color="auto"/>
              <w:bottom w:val="single" w:sz="4" w:space="0" w:color="auto"/>
              <w:right w:val="single" w:sz="4" w:space="0" w:color="auto"/>
            </w:tcBorders>
          </w:tcPr>
          <w:p w14:paraId="5E35611C" w14:textId="406F95B3"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Darbinis greitis ne siauresnėse ribose kaip 0 – </w:t>
            </w:r>
            <w:r w:rsidRPr="00A067CC">
              <w:rPr>
                <w:rFonts w:ascii="Times New Roman" w:hAnsi="Times New Roman" w:cs="Times New Roman"/>
                <w:sz w:val="22"/>
                <w:szCs w:val="22"/>
                <w:lang w:val="en-US"/>
              </w:rPr>
              <w:t>12 mm/s</w:t>
            </w:r>
          </w:p>
        </w:tc>
        <w:tc>
          <w:tcPr>
            <w:tcW w:w="4536" w:type="dxa"/>
            <w:tcBorders>
              <w:top w:val="single" w:sz="4" w:space="0" w:color="auto"/>
              <w:left w:val="single" w:sz="4" w:space="0" w:color="auto"/>
              <w:bottom w:val="single" w:sz="4" w:space="0" w:color="auto"/>
            </w:tcBorders>
          </w:tcPr>
          <w:p w14:paraId="40DB676F" w14:textId="7A84FEAD"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2734DCE0" w14:textId="77777777" w:rsidTr="009D1DF6">
        <w:tc>
          <w:tcPr>
            <w:tcW w:w="738" w:type="dxa"/>
            <w:tcBorders>
              <w:top w:val="single" w:sz="4" w:space="0" w:color="auto"/>
              <w:bottom w:val="single" w:sz="4" w:space="0" w:color="auto"/>
              <w:right w:val="single" w:sz="4" w:space="0" w:color="auto"/>
            </w:tcBorders>
          </w:tcPr>
          <w:p w14:paraId="12D106D7"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8</w:t>
            </w:r>
          </w:p>
        </w:tc>
        <w:tc>
          <w:tcPr>
            <w:tcW w:w="4536" w:type="dxa"/>
            <w:tcBorders>
              <w:top w:val="single" w:sz="4" w:space="0" w:color="auto"/>
              <w:left w:val="single" w:sz="4" w:space="0" w:color="auto"/>
              <w:bottom w:val="single" w:sz="4" w:space="0" w:color="auto"/>
              <w:right w:val="single" w:sz="4" w:space="0" w:color="auto"/>
            </w:tcBorders>
          </w:tcPr>
          <w:p w14:paraId="780032FB" w14:textId="663E222B"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Didžiausias suspaudimo greitis ne mažiau kaip </w:t>
            </w:r>
            <w:r w:rsidRPr="00A067CC">
              <w:rPr>
                <w:rFonts w:ascii="Times New Roman" w:hAnsi="Times New Roman" w:cs="Times New Roman"/>
                <w:sz w:val="22"/>
                <w:szCs w:val="22"/>
                <w:lang w:val="en-US"/>
              </w:rPr>
              <w:t>12 mm/s</w:t>
            </w:r>
          </w:p>
        </w:tc>
        <w:tc>
          <w:tcPr>
            <w:tcW w:w="4536" w:type="dxa"/>
            <w:tcBorders>
              <w:top w:val="single" w:sz="4" w:space="0" w:color="auto"/>
              <w:left w:val="single" w:sz="4" w:space="0" w:color="auto"/>
              <w:bottom w:val="single" w:sz="4" w:space="0" w:color="auto"/>
            </w:tcBorders>
          </w:tcPr>
          <w:p w14:paraId="3AB0AEF6" w14:textId="72B8290C"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0222E388" w14:textId="77777777" w:rsidTr="009D1DF6">
        <w:tc>
          <w:tcPr>
            <w:tcW w:w="738" w:type="dxa"/>
            <w:tcBorders>
              <w:top w:val="single" w:sz="4" w:space="0" w:color="auto"/>
              <w:bottom w:val="single" w:sz="4" w:space="0" w:color="auto"/>
              <w:right w:val="single" w:sz="4" w:space="0" w:color="auto"/>
            </w:tcBorders>
          </w:tcPr>
          <w:p w14:paraId="320A381F"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9</w:t>
            </w:r>
          </w:p>
        </w:tc>
        <w:tc>
          <w:tcPr>
            <w:tcW w:w="4536" w:type="dxa"/>
            <w:tcBorders>
              <w:top w:val="single" w:sz="4" w:space="0" w:color="auto"/>
              <w:left w:val="single" w:sz="4" w:space="0" w:color="auto"/>
              <w:bottom w:val="single" w:sz="4" w:space="0" w:color="auto"/>
              <w:right w:val="single" w:sz="4" w:space="0" w:color="auto"/>
            </w:tcBorders>
          </w:tcPr>
          <w:p w14:paraId="4D17C052" w14:textId="0D3E9707" w:rsidR="002472CB" w:rsidRPr="00A067CC" w:rsidRDefault="002472CB" w:rsidP="002472CB">
            <w:pPr>
              <w:rPr>
                <w:rFonts w:ascii="Times New Roman" w:hAnsi="Times New Roman" w:cs="Times New Roman"/>
                <w:sz w:val="22"/>
                <w:szCs w:val="22"/>
                <w:lang w:val="en-US"/>
              </w:rPr>
            </w:pPr>
            <w:r w:rsidRPr="00A067CC">
              <w:rPr>
                <w:rFonts w:ascii="Times New Roman" w:hAnsi="Times New Roman" w:cs="Times New Roman"/>
                <w:sz w:val="22"/>
                <w:szCs w:val="22"/>
              </w:rPr>
              <w:t xml:space="preserve">Didžiausias grįžimo greitis ne mažiau kaip </w:t>
            </w:r>
            <w:r w:rsidRPr="00A067CC">
              <w:rPr>
                <w:rFonts w:ascii="Times New Roman" w:hAnsi="Times New Roman" w:cs="Times New Roman"/>
                <w:sz w:val="22"/>
                <w:szCs w:val="22"/>
                <w:lang w:val="en-US"/>
              </w:rPr>
              <w:t>25 mm/s</w:t>
            </w:r>
          </w:p>
        </w:tc>
        <w:tc>
          <w:tcPr>
            <w:tcW w:w="4536" w:type="dxa"/>
            <w:tcBorders>
              <w:top w:val="single" w:sz="4" w:space="0" w:color="auto"/>
              <w:left w:val="single" w:sz="4" w:space="0" w:color="auto"/>
              <w:bottom w:val="single" w:sz="4" w:space="0" w:color="auto"/>
            </w:tcBorders>
          </w:tcPr>
          <w:p w14:paraId="2339F96F" w14:textId="1E0BB35D"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653C7320" w14:textId="77777777" w:rsidTr="009D1DF6">
        <w:tc>
          <w:tcPr>
            <w:tcW w:w="738" w:type="dxa"/>
            <w:tcBorders>
              <w:top w:val="single" w:sz="4" w:space="0" w:color="auto"/>
              <w:bottom w:val="single" w:sz="4" w:space="0" w:color="auto"/>
              <w:right w:val="single" w:sz="4" w:space="0" w:color="auto"/>
            </w:tcBorders>
          </w:tcPr>
          <w:p w14:paraId="0F7F8178"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10</w:t>
            </w:r>
          </w:p>
        </w:tc>
        <w:tc>
          <w:tcPr>
            <w:tcW w:w="4536" w:type="dxa"/>
            <w:tcBorders>
              <w:top w:val="single" w:sz="4" w:space="0" w:color="auto"/>
              <w:left w:val="single" w:sz="4" w:space="0" w:color="auto"/>
              <w:bottom w:val="single" w:sz="4" w:space="0" w:color="auto"/>
              <w:right w:val="single" w:sz="4" w:space="0" w:color="auto"/>
            </w:tcBorders>
          </w:tcPr>
          <w:p w14:paraId="2996A0C1" w14:textId="769D348C"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Maksimali kaitinimo temperatūra ne mažiau kaip 300 °C</w:t>
            </w:r>
          </w:p>
        </w:tc>
        <w:tc>
          <w:tcPr>
            <w:tcW w:w="4536" w:type="dxa"/>
            <w:tcBorders>
              <w:top w:val="single" w:sz="4" w:space="0" w:color="auto"/>
              <w:left w:val="single" w:sz="4" w:space="0" w:color="auto"/>
              <w:bottom w:val="single" w:sz="4" w:space="0" w:color="auto"/>
            </w:tcBorders>
          </w:tcPr>
          <w:p w14:paraId="12A1D386" w14:textId="41ECAFF5"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2FB0BCFD" w14:textId="77777777" w:rsidTr="009D1DF6">
        <w:tc>
          <w:tcPr>
            <w:tcW w:w="738" w:type="dxa"/>
            <w:tcBorders>
              <w:top w:val="single" w:sz="4" w:space="0" w:color="auto"/>
              <w:bottom w:val="single" w:sz="4" w:space="0" w:color="auto"/>
              <w:right w:val="single" w:sz="4" w:space="0" w:color="auto"/>
            </w:tcBorders>
          </w:tcPr>
          <w:p w14:paraId="5B197C59"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11</w:t>
            </w:r>
          </w:p>
        </w:tc>
        <w:tc>
          <w:tcPr>
            <w:tcW w:w="4536" w:type="dxa"/>
            <w:tcBorders>
              <w:top w:val="single" w:sz="4" w:space="0" w:color="auto"/>
              <w:left w:val="single" w:sz="4" w:space="0" w:color="auto"/>
              <w:bottom w:val="single" w:sz="4" w:space="0" w:color="auto"/>
              <w:right w:val="single" w:sz="4" w:space="0" w:color="auto"/>
            </w:tcBorders>
          </w:tcPr>
          <w:p w14:paraId="7BC4477B" w14:textId="0C57D2FD"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Valdymo sistema skaitmeninis ekranas</w:t>
            </w:r>
          </w:p>
        </w:tc>
        <w:tc>
          <w:tcPr>
            <w:tcW w:w="4536" w:type="dxa"/>
            <w:tcBorders>
              <w:top w:val="single" w:sz="4" w:space="0" w:color="auto"/>
              <w:left w:val="single" w:sz="4" w:space="0" w:color="auto"/>
              <w:bottom w:val="single" w:sz="4" w:space="0" w:color="auto"/>
            </w:tcBorders>
          </w:tcPr>
          <w:p w14:paraId="33F74221" w14:textId="5E529219"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259AD73D" w14:textId="77777777" w:rsidTr="009D1DF6">
        <w:tc>
          <w:tcPr>
            <w:tcW w:w="738" w:type="dxa"/>
            <w:tcBorders>
              <w:top w:val="single" w:sz="4" w:space="0" w:color="auto"/>
              <w:bottom w:val="single" w:sz="4" w:space="0" w:color="auto"/>
              <w:right w:val="single" w:sz="4" w:space="0" w:color="auto"/>
            </w:tcBorders>
          </w:tcPr>
          <w:p w14:paraId="2A4EF6F3"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12</w:t>
            </w:r>
          </w:p>
        </w:tc>
        <w:tc>
          <w:tcPr>
            <w:tcW w:w="4536" w:type="dxa"/>
            <w:tcBorders>
              <w:top w:val="single" w:sz="4" w:space="0" w:color="auto"/>
              <w:left w:val="single" w:sz="4" w:space="0" w:color="auto"/>
              <w:bottom w:val="single" w:sz="4" w:space="0" w:color="auto"/>
              <w:right w:val="single" w:sz="4" w:space="0" w:color="auto"/>
            </w:tcBorders>
          </w:tcPr>
          <w:p w14:paraId="3264953B" w14:textId="5AD1BB2E" w:rsidR="002472CB" w:rsidRPr="00E96C59" w:rsidRDefault="002472CB" w:rsidP="002472CB">
            <w:pPr>
              <w:rPr>
                <w:rFonts w:ascii="Times New Roman" w:hAnsi="Times New Roman" w:cs="Times New Roman"/>
                <w:sz w:val="22"/>
                <w:szCs w:val="22"/>
              </w:rPr>
            </w:pPr>
            <w:r w:rsidRPr="00E96C59">
              <w:rPr>
                <w:rFonts w:ascii="Times New Roman" w:hAnsi="Times New Roman" w:cs="Times New Roman"/>
                <w:sz w:val="22"/>
                <w:szCs w:val="22"/>
              </w:rPr>
              <w:t>Automatikos funkcijos: stūmoklio eiga ir plokštės eiga matuojama linijiniais jutikliais</w:t>
            </w:r>
          </w:p>
        </w:tc>
        <w:tc>
          <w:tcPr>
            <w:tcW w:w="4536" w:type="dxa"/>
            <w:tcBorders>
              <w:top w:val="single" w:sz="4" w:space="0" w:color="auto"/>
              <w:left w:val="single" w:sz="4" w:space="0" w:color="auto"/>
              <w:bottom w:val="single" w:sz="4" w:space="0" w:color="auto"/>
            </w:tcBorders>
          </w:tcPr>
          <w:p w14:paraId="57BDC0D0" w14:textId="20BBA924"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4B0422C2" w14:textId="77777777" w:rsidTr="009D1DF6">
        <w:tc>
          <w:tcPr>
            <w:tcW w:w="738" w:type="dxa"/>
            <w:tcBorders>
              <w:top w:val="single" w:sz="4" w:space="0" w:color="auto"/>
              <w:bottom w:val="single" w:sz="4" w:space="0" w:color="auto"/>
              <w:right w:val="single" w:sz="4" w:space="0" w:color="auto"/>
            </w:tcBorders>
          </w:tcPr>
          <w:p w14:paraId="403FF350"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13</w:t>
            </w:r>
          </w:p>
        </w:tc>
        <w:tc>
          <w:tcPr>
            <w:tcW w:w="4536" w:type="dxa"/>
            <w:tcBorders>
              <w:top w:val="single" w:sz="4" w:space="0" w:color="auto"/>
              <w:left w:val="single" w:sz="4" w:space="0" w:color="auto"/>
              <w:bottom w:val="single" w:sz="4" w:space="0" w:color="auto"/>
              <w:right w:val="single" w:sz="4" w:space="0" w:color="auto"/>
            </w:tcBorders>
          </w:tcPr>
          <w:p w14:paraId="706607B8" w14:textId="7143089E"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Kaitinimo plokštės paraleliškumas neviršija 0.09 mm / 1000 mm</w:t>
            </w:r>
          </w:p>
        </w:tc>
        <w:tc>
          <w:tcPr>
            <w:tcW w:w="4536" w:type="dxa"/>
            <w:tcBorders>
              <w:top w:val="single" w:sz="4" w:space="0" w:color="auto"/>
              <w:left w:val="single" w:sz="4" w:space="0" w:color="auto"/>
              <w:bottom w:val="single" w:sz="4" w:space="0" w:color="auto"/>
            </w:tcBorders>
          </w:tcPr>
          <w:p w14:paraId="15431EE0" w14:textId="5A549EAC"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r w:rsidR="002472CB" w:rsidRPr="00A067CC" w14:paraId="0B3B484F" w14:textId="77777777" w:rsidTr="009D1DF6">
        <w:tc>
          <w:tcPr>
            <w:tcW w:w="738" w:type="dxa"/>
            <w:tcBorders>
              <w:top w:val="single" w:sz="4" w:space="0" w:color="auto"/>
              <w:bottom w:val="single" w:sz="4" w:space="0" w:color="auto"/>
              <w:right w:val="single" w:sz="4" w:space="0" w:color="auto"/>
            </w:tcBorders>
          </w:tcPr>
          <w:p w14:paraId="72A4ED9B" w14:textId="77777777"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18</w:t>
            </w:r>
          </w:p>
        </w:tc>
        <w:tc>
          <w:tcPr>
            <w:tcW w:w="4536" w:type="dxa"/>
            <w:tcBorders>
              <w:top w:val="single" w:sz="4" w:space="0" w:color="auto"/>
              <w:left w:val="single" w:sz="4" w:space="0" w:color="auto"/>
              <w:bottom w:val="single" w:sz="4" w:space="0" w:color="auto"/>
              <w:right w:val="single" w:sz="4" w:space="0" w:color="auto"/>
            </w:tcBorders>
          </w:tcPr>
          <w:p w14:paraId="3C3C38FD" w14:textId="4E0030F8"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sz w:val="22"/>
                <w:szCs w:val="22"/>
              </w:rPr>
              <w:t>Temperatūros kontrolė: Hidraulinė sistema apsaugota nuo perkaitimo</w:t>
            </w:r>
          </w:p>
        </w:tc>
        <w:tc>
          <w:tcPr>
            <w:tcW w:w="4536" w:type="dxa"/>
            <w:tcBorders>
              <w:top w:val="single" w:sz="4" w:space="0" w:color="auto"/>
              <w:left w:val="single" w:sz="4" w:space="0" w:color="auto"/>
              <w:bottom w:val="single" w:sz="4" w:space="0" w:color="auto"/>
            </w:tcBorders>
          </w:tcPr>
          <w:p w14:paraId="6D63081E" w14:textId="12869614" w:rsidR="002472CB" w:rsidRPr="00A067CC" w:rsidRDefault="002472CB" w:rsidP="002472CB">
            <w:pPr>
              <w:rPr>
                <w:rFonts w:ascii="Times New Roman" w:hAnsi="Times New Roman" w:cs="Times New Roman"/>
                <w:sz w:val="22"/>
                <w:szCs w:val="22"/>
              </w:rPr>
            </w:pPr>
            <w:r w:rsidRPr="00A067CC">
              <w:rPr>
                <w:rFonts w:ascii="Times New Roman" w:hAnsi="Times New Roman" w:cs="Times New Roman"/>
                <w:bCs/>
                <w:sz w:val="22"/>
                <w:szCs w:val="22"/>
              </w:rPr>
              <w:t>[Pildo tiekėjas, nurodydamas tikslias siūlomo prietaiso reikšmes]*.</w:t>
            </w:r>
          </w:p>
        </w:tc>
      </w:tr>
    </w:tbl>
    <w:p w14:paraId="58EB21F2" w14:textId="77777777" w:rsidR="009F00E0" w:rsidRPr="000744D6" w:rsidRDefault="009F00E0" w:rsidP="009F00E0">
      <w:pPr>
        <w:spacing w:after="0" w:line="240" w:lineRule="auto"/>
        <w:rPr>
          <w:rFonts w:ascii="Times New Roman" w:hAnsi="Times New Roman" w:cs="Times New Roman"/>
          <w:bCs/>
          <w:sz w:val="24"/>
          <w:szCs w:val="24"/>
        </w:rPr>
      </w:pPr>
    </w:p>
    <w:p w14:paraId="4F82379A" w14:textId="77777777" w:rsidR="009F00E0" w:rsidRPr="000744D6" w:rsidRDefault="009F00E0" w:rsidP="009F00E0">
      <w:pPr>
        <w:spacing w:after="0" w:line="240" w:lineRule="auto"/>
        <w:jc w:val="both"/>
        <w:rPr>
          <w:rFonts w:ascii="Times New Roman" w:hAnsi="Times New Roman" w:cs="Times New Roman"/>
          <w:sz w:val="24"/>
          <w:szCs w:val="24"/>
        </w:rPr>
      </w:pPr>
      <w:r>
        <w:rPr>
          <w:rFonts w:ascii="Times New Roman" w:eastAsia="Times New Roman" w:hAnsi="Times New Roman" w:cs="Times New Roman"/>
          <w:i/>
          <w:iCs/>
          <w:sz w:val="24"/>
          <w:szCs w:val="24"/>
        </w:rPr>
        <w:t xml:space="preserve">* </w:t>
      </w:r>
      <w:r w:rsidRPr="000744D6">
        <w:rPr>
          <w:rFonts w:ascii="Times New Roman" w:eastAsia="Times New Roman" w:hAnsi="Times New Roman" w:cs="Times New Roman"/>
          <w:i/>
          <w:iCs/>
          <w:sz w:val="24"/>
          <w:szCs w:val="24"/>
        </w:rPr>
        <w:t xml:space="preserve">Kartu su pasiūlymu turi būti pateikta nuoroda į siūlomos įrangos gamintojo puslapyje oficialiai skelbiamą techninę specifikaciją, arba įrangos gamintojo prekių aprašymai (techniniai dokumentai) ar kiti lygiaverčiai dokumentai, įrodantys siūlomų Prekių / Įrangos atitikimą techniniams reikalavimams (lietuvių arba anglų k.). Pateikiamuose dokumentuose Tiekėjas turi nurodyti (t. y. nurodyti puslapį, kuriame yra siūloma reikšmė, ir / ar pastebėjimai pažymėti; ir / ar nurodyti rodyklėmis, ir /ar pabraukti ir pan.) konkrečias teikiamų dokumentų vietas, kur aprašomos reikalaujamų charakteristikų reikšmės. </w:t>
      </w:r>
      <w:r w:rsidRPr="000744D6">
        <w:rPr>
          <w:rFonts w:ascii="Times New Roman" w:hAnsi="Times New Roman"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p>
    <w:p w14:paraId="77AFC5C5" w14:textId="77777777" w:rsidR="004A5141" w:rsidRDefault="004A5141" w:rsidP="006D1890">
      <w:pPr>
        <w:jc w:val="both"/>
        <w:rPr>
          <w:rFonts w:ascii="Times New Roman" w:hAnsi="Times New Roman" w:cs="Times New Roman"/>
          <w:bCs/>
          <w:sz w:val="22"/>
          <w:szCs w:val="22"/>
        </w:rPr>
      </w:pPr>
    </w:p>
    <w:p w14:paraId="6289A57D" w14:textId="339E9C72" w:rsidR="008F2589" w:rsidRDefault="00BE2A08" w:rsidP="004A5141">
      <w:pPr>
        <w:spacing w:after="0" w:line="240" w:lineRule="auto"/>
        <w:jc w:val="both"/>
        <w:rPr>
          <w:rFonts w:ascii="Times New Roman" w:hAnsi="Times New Roman" w:cs="Times New Roman"/>
          <w:bCs/>
          <w:sz w:val="22"/>
          <w:szCs w:val="22"/>
        </w:rPr>
      </w:pPr>
      <w:r w:rsidRPr="00A067CC">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w:t>
      </w:r>
      <w:r w:rsidR="00E85060" w:rsidRPr="00A067CC">
        <w:rPr>
          <w:rFonts w:ascii="Times New Roman" w:hAnsi="Times New Roman" w:cs="Times New Roman"/>
          <w:bCs/>
          <w:sz w:val="22"/>
          <w:szCs w:val="22"/>
        </w:rPr>
        <w:t xml:space="preserve"> papildomai</w:t>
      </w:r>
      <w:r w:rsidRPr="00A067CC">
        <w:rPr>
          <w:rFonts w:ascii="Times New Roman" w:hAnsi="Times New Roman" w:cs="Times New Roman"/>
          <w:bCs/>
          <w:sz w:val="22"/>
          <w:szCs w:val="22"/>
        </w:rPr>
        <w:t xml:space="preserve"> pateikti gamintojo techninę dokumentaciją (anglų arba lietuvių kalba), kuri patvirtina siūlomų prekių atitikimą keliamiems reikalavimams.</w:t>
      </w:r>
    </w:p>
    <w:p w14:paraId="66E484B3" w14:textId="67C3A536" w:rsidR="004A5141" w:rsidRDefault="004A5141" w:rsidP="004A5141">
      <w:pPr>
        <w:spacing w:after="0" w:line="240" w:lineRule="auto"/>
        <w:jc w:val="both"/>
        <w:rPr>
          <w:rFonts w:ascii="Times New Roman" w:hAnsi="Times New Roman" w:cs="Times New Roman"/>
          <w:bCs/>
          <w:sz w:val="22"/>
          <w:szCs w:val="22"/>
        </w:rPr>
      </w:pPr>
    </w:p>
    <w:p w14:paraId="57A5EED1" w14:textId="72BE3F9C" w:rsidR="004A5141" w:rsidRPr="00A067CC" w:rsidRDefault="004A5141" w:rsidP="004A5141">
      <w:pPr>
        <w:spacing w:after="0" w:line="240" w:lineRule="auto"/>
        <w:jc w:val="center"/>
        <w:rPr>
          <w:rFonts w:ascii="Times New Roman" w:hAnsi="Times New Roman" w:cs="Times New Roman"/>
          <w:b/>
          <w:bCs/>
          <w:smallCaps/>
          <w:sz w:val="22"/>
          <w:szCs w:val="22"/>
        </w:rPr>
      </w:pPr>
      <w:r>
        <w:rPr>
          <w:rFonts w:ascii="Times New Roman" w:hAnsi="Times New Roman" w:cs="Times New Roman"/>
          <w:bCs/>
          <w:sz w:val="22"/>
          <w:szCs w:val="22"/>
        </w:rPr>
        <w:t>________________________________</w:t>
      </w:r>
    </w:p>
    <w:sectPr w:rsidR="004A5141" w:rsidRPr="00A067CC" w:rsidSect="00606136">
      <w:headerReference w:type="first" r:id="rId8"/>
      <w:footerReference w:type="first" r:id="rId9"/>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F71E" w14:textId="77777777" w:rsidR="00D848F8" w:rsidRDefault="00D848F8" w:rsidP="008F2589">
      <w:pPr>
        <w:spacing w:after="0" w:line="240" w:lineRule="auto"/>
      </w:pPr>
      <w:r>
        <w:separator/>
      </w:r>
    </w:p>
  </w:endnote>
  <w:endnote w:type="continuationSeparator" w:id="0">
    <w:p w14:paraId="67A92217" w14:textId="77777777" w:rsidR="00D848F8" w:rsidRDefault="00D848F8" w:rsidP="008F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30272D2B" w14:textId="2AD3B254" w:rsidR="00FF5BD3" w:rsidRDefault="00FF5BD3">
        <w:pPr>
          <w:pStyle w:val="Footer"/>
          <w:jc w:val="right"/>
        </w:pPr>
        <w:r>
          <w:fldChar w:fldCharType="begin"/>
        </w:r>
        <w:r>
          <w:instrText>PAGE   \* MERGEFORMAT</w:instrText>
        </w:r>
        <w:r>
          <w:fldChar w:fldCharType="separate"/>
        </w:r>
        <w:r w:rsidR="009F00E0">
          <w:rPr>
            <w:noProof/>
          </w:rPr>
          <w:t>5</w:t>
        </w:r>
        <w:r>
          <w:fldChar w:fldCharType="end"/>
        </w:r>
      </w:p>
    </w:sdtContent>
  </w:sdt>
  <w:p w14:paraId="69FCA236" w14:textId="77777777" w:rsidR="00BE2A08" w:rsidRDefault="00BE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24C0" w14:textId="77777777" w:rsidR="00D848F8" w:rsidRDefault="00D848F8" w:rsidP="008F2589">
      <w:pPr>
        <w:spacing w:after="0" w:line="240" w:lineRule="auto"/>
      </w:pPr>
      <w:r>
        <w:separator/>
      </w:r>
    </w:p>
  </w:footnote>
  <w:footnote w:type="continuationSeparator" w:id="0">
    <w:p w14:paraId="4AAD3725" w14:textId="77777777" w:rsidR="00D848F8" w:rsidRDefault="00D848F8" w:rsidP="008F2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ED96" w14:textId="6307DA75" w:rsidR="009A6CC5" w:rsidRPr="009A6CC5" w:rsidRDefault="009A6CC5" w:rsidP="009A6CC5">
    <w:pPr>
      <w:pStyle w:val="Header"/>
      <w:jc w:val="right"/>
      <w:rPr>
        <w:rFonts w:ascii="Times New Roman" w:hAnsi="Times New Roman" w:cs="Times New Roman"/>
        <w:sz w:val="22"/>
        <w:szCs w:val="22"/>
      </w:rPr>
    </w:pPr>
    <w:r w:rsidRPr="009A6CC5">
      <w:rPr>
        <w:rFonts w:ascii="Times New Roman" w:hAnsi="Times New Roman" w:cs="Times New Roman"/>
        <w:sz w:val="22"/>
        <w:szCs w:val="22"/>
      </w:rPr>
      <w:t xml:space="preserve">Pirkimo sąlygų </w:t>
    </w:r>
    <w:r w:rsidRPr="009A6CC5">
      <w:rPr>
        <w:rFonts w:ascii="Times New Roman" w:hAnsi="Times New Roman" w:cs="Times New Roman"/>
        <w:sz w:val="22"/>
        <w:szCs w:val="22"/>
        <w:lang w:val="en-US"/>
      </w:rPr>
      <w:t xml:space="preserve">2 </w:t>
    </w:r>
    <w:r w:rsidRPr="009A6CC5">
      <w:rPr>
        <w:rFonts w:ascii="Times New Roman" w:hAnsi="Times New Roman" w:cs="Times New Roman"/>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3EAF"/>
    <w:multiLevelType w:val="multilevel"/>
    <w:tmpl w:val="501467CA"/>
    <w:lvl w:ilvl="0">
      <w:start w:val="10"/>
      <w:numFmt w:val="decimal"/>
      <w:lvlText w:val="%1."/>
      <w:lvlJc w:val="left"/>
      <w:pPr>
        <w:ind w:left="3883" w:hanging="480"/>
      </w:pPr>
      <w:rPr>
        <w:rFonts w:hint="default"/>
        <w:b w:val="0"/>
        <w:i w:val="0"/>
        <w:strike w:val="0"/>
        <w:color w:val="auto"/>
      </w:rPr>
    </w:lvl>
    <w:lvl w:ilvl="1">
      <w:start w:val="1"/>
      <w:numFmt w:val="decimal"/>
      <w:lvlText w:val="%1.%2."/>
      <w:lvlJc w:val="left"/>
      <w:pPr>
        <w:ind w:left="1473" w:hanging="480"/>
      </w:pPr>
      <w:rPr>
        <w:rFonts w:hint="default"/>
        <w:b w:val="0"/>
        <w:i w:val="0"/>
        <w:color w:val="auto"/>
      </w:rPr>
    </w:lvl>
    <w:lvl w:ilvl="2">
      <w:start w:val="1"/>
      <w:numFmt w:val="decimal"/>
      <w:lvlText w:val="%1.%2.%3."/>
      <w:lvlJc w:val="left"/>
      <w:pPr>
        <w:ind w:left="2706" w:hanging="720"/>
      </w:pPr>
      <w:rPr>
        <w:rFonts w:hint="default"/>
        <w:b/>
        <w:i/>
      </w:rPr>
    </w:lvl>
    <w:lvl w:ilvl="3">
      <w:start w:val="1"/>
      <w:numFmt w:val="decimal"/>
      <w:lvlText w:val="%1.%2.%3.%4."/>
      <w:lvlJc w:val="left"/>
      <w:pPr>
        <w:ind w:left="3699" w:hanging="720"/>
      </w:pPr>
      <w:rPr>
        <w:rFonts w:hint="default"/>
        <w:b/>
        <w:i/>
      </w:rPr>
    </w:lvl>
    <w:lvl w:ilvl="4">
      <w:start w:val="1"/>
      <w:numFmt w:val="decimal"/>
      <w:lvlText w:val="%1.%2.%3.%4.%5."/>
      <w:lvlJc w:val="left"/>
      <w:pPr>
        <w:ind w:left="5052" w:hanging="1080"/>
      </w:pPr>
      <w:rPr>
        <w:rFonts w:hint="default"/>
        <w:b/>
        <w:i/>
      </w:rPr>
    </w:lvl>
    <w:lvl w:ilvl="5">
      <w:start w:val="1"/>
      <w:numFmt w:val="decimal"/>
      <w:lvlText w:val="%1.%2.%3.%4.%5.%6."/>
      <w:lvlJc w:val="left"/>
      <w:pPr>
        <w:ind w:left="6045" w:hanging="1080"/>
      </w:pPr>
      <w:rPr>
        <w:rFonts w:hint="default"/>
        <w:b/>
        <w:i/>
      </w:rPr>
    </w:lvl>
    <w:lvl w:ilvl="6">
      <w:start w:val="1"/>
      <w:numFmt w:val="decimal"/>
      <w:lvlText w:val="%1.%2.%3.%4.%5.%6.%7."/>
      <w:lvlJc w:val="left"/>
      <w:pPr>
        <w:ind w:left="7398" w:hanging="1440"/>
      </w:pPr>
      <w:rPr>
        <w:rFonts w:hint="default"/>
        <w:b/>
        <w:i/>
      </w:rPr>
    </w:lvl>
    <w:lvl w:ilvl="7">
      <w:start w:val="1"/>
      <w:numFmt w:val="decimal"/>
      <w:lvlText w:val="%1.%2.%3.%4.%5.%6.%7.%8."/>
      <w:lvlJc w:val="left"/>
      <w:pPr>
        <w:ind w:left="8391" w:hanging="1440"/>
      </w:pPr>
      <w:rPr>
        <w:rFonts w:hint="default"/>
        <w:b/>
        <w:i/>
      </w:rPr>
    </w:lvl>
    <w:lvl w:ilvl="8">
      <w:start w:val="1"/>
      <w:numFmt w:val="decimal"/>
      <w:lvlText w:val="%1.%2.%3.%4.%5.%6.%7.%8.%9."/>
      <w:lvlJc w:val="left"/>
      <w:pPr>
        <w:ind w:left="9744" w:hanging="1800"/>
      </w:pPr>
      <w:rPr>
        <w:rFonts w:hint="default"/>
        <w:b/>
        <w:i/>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D24D6C"/>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C2C1765"/>
    <w:multiLevelType w:val="hybridMultilevel"/>
    <w:tmpl w:val="24809EA8"/>
    <w:lvl w:ilvl="0" w:tplc="A97C7ACA">
      <w:start w:val="1"/>
      <w:numFmt w:val="decimal"/>
      <w:lvlText w:val="%1."/>
      <w:lvlJc w:val="left"/>
      <w:pPr>
        <w:ind w:left="1137" w:hanging="57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8907D6"/>
    <w:multiLevelType w:val="hybridMultilevel"/>
    <w:tmpl w:val="FBC08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286"/>
        </w:tabs>
        <w:ind w:left="710"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9A05163"/>
    <w:multiLevelType w:val="multilevel"/>
    <w:tmpl w:val="51A8F9B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C8968B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E392F7F"/>
    <w:multiLevelType w:val="hybridMultilevel"/>
    <w:tmpl w:val="9AA405F6"/>
    <w:lvl w:ilvl="0" w:tplc="FDF2F8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71FC4F9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imes New Roman" w:eastAsia="Calibri" w:hAnsi="Times New Roman" w:cs="Times New Roman"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4026AC"/>
    <w:multiLevelType w:val="hybridMultilevel"/>
    <w:tmpl w:val="21F4E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A82C11"/>
    <w:multiLevelType w:val="hybridMultilevel"/>
    <w:tmpl w:val="91BC6E5A"/>
    <w:lvl w:ilvl="0" w:tplc="22BCCE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4566300"/>
    <w:multiLevelType w:val="hybridMultilevel"/>
    <w:tmpl w:val="DE003788"/>
    <w:lvl w:ilvl="0" w:tplc="17046E16">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8F75F83"/>
    <w:multiLevelType w:val="hybridMultilevel"/>
    <w:tmpl w:val="B8E4A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6"/>
  </w:num>
  <w:num w:numId="3">
    <w:abstractNumId w:val="24"/>
  </w:num>
  <w:num w:numId="4">
    <w:abstractNumId w:val="28"/>
  </w:num>
  <w:num w:numId="5">
    <w:abstractNumId w:val="22"/>
  </w:num>
  <w:num w:numId="6">
    <w:abstractNumId w:val="38"/>
  </w:num>
  <w:num w:numId="7">
    <w:abstractNumId w:val="36"/>
  </w:num>
  <w:num w:numId="8">
    <w:abstractNumId w:val="3"/>
  </w:num>
  <w:num w:numId="9">
    <w:abstractNumId w:val="33"/>
  </w:num>
  <w:num w:numId="10">
    <w:abstractNumId w:val="27"/>
  </w:num>
  <w:num w:numId="11">
    <w:abstractNumId w:val="20"/>
  </w:num>
  <w:num w:numId="12">
    <w:abstractNumId w:val="30"/>
  </w:num>
  <w:num w:numId="13">
    <w:abstractNumId w:val="34"/>
  </w:num>
  <w:num w:numId="14">
    <w:abstractNumId w:val="11"/>
  </w:num>
  <w:num w:numId="15">
    <w:abstractNumId w:val="26"/>
  </w:num>
  <w:num w:numId="16">
    <w:abstractNumId w:val="23"/>
  </w:num>
  <w:num w:numId="17">
    <w:abstractNumId w:val="32"/>
  </w:num>
  <w:num w:numId="18">
    <w:abstractNumId w:val="16"/>
  </w:num>
  <w:num w:numId="19">
    <w:abstractNumId w:val="25"/>
  </w:num>
  <w:num w:numId="20">
    <w:abstractNumId w:val="29"/>
  </w:num>
  <w:num w:numId="21">
    <w:abstractNumId w:val="1"/>
  </w:num>
  <w:num w:numId="22">
    <w:abstractNumId w:val="15"/>
  </w:num>
  <w:num w:numId="23">
    <w:abstractNumId w:val="10"/>
  </w:num>
  <w:num w:numId="24">
    <w:abstractNumId w:val="31"/>
  </w:num>
  <w:num w:numId="25">
    <w:abstractNumId w:val="8"/>
  </w:num>
  <w:num w:numId="26">
    <w:abstractNumId w:val="0"/>
  </w:num>
  <w:num w:numId="27">
    <w:abstractNumId w:val="8"/>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5"/>
  </w:num>
  <w:num w:numId="30">
    <w:abstractNumId w:val="7"/>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7"/>
  </w:num>
  <w:num w:numId="34">
    <w:abstractNumId w:val="12"/>
  </w:num>
  <w:num w:numId="35">
    <w:abstractNumId w:val="17"/>
  </w:num>
  <w:num w:numId="36">
    <w:abstractNumId w:val="21"/>
  </w:num>
  <w:num w:numId="37">
    <w:abstractNumId w:val="14"/>
  </w:num>
  <w:num w:numId="38">
    <w:abstractNumId w:val="19"/>
  </w:num>
  <w:num w:numId="39">
    <w:abstractNumId w:val="18"/>
  </w:num>
  <w:num w:numId="40">
    <w:abstractNumId w:val="4"/>
  </w:num>
  <w:num w:numId="41">
    <w:abstractNumId w:val="35"/>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89"/>
    <w:rsid w:val="0002024F"/>
    <w:rsid w:val="000446E0"/>
    <w:rsid w:val="00046E84"/>
    <w:rsid w:val="000567B1"/>
    <w:rsid w:val="0006342D"/>
    <w:rsid w:val="00071B83"/>
    <w:rsid w:val="00096DB6"/>
    <w:rsid w:val="000B1C49"/>
    <w:rsid w:val="000B28DB"/>
    <w:rsid w:val="000B596D"/>
    <w:rsid w:val="000F1B66"/>
    <w:rsid w:val="000F1D90"/>
    <w:rsid w:val="000F4B83"/>
    <w:rsid w:val="00101E31"/>
    <w:rsid w:val="00125409"/>
    <w:rsid w:val="0012634A"/>
    <w:rsid w:val="0012763A"/>
    <w:rsid w:val="00131BB6"/>
    <w:rsid w:val="00150132"/>
    <w:rsid w:val="001514EA"/>
    <w:rsid w:val="0015527F"/>
    <w:rsid w:val="00164913"/>
    <w:rsid w:val="00171E8F"/>
    <w:rsid w:val="001A0B09"/>
    <w:rsid w:val="001B2102"/>
    <w:rsid w:val="001B31C1"/>
    <w:rsid w:val="001C7A9F"/>
    <w:rsid w:val="001F2AA3"/>
    <w:rsid w:val="00207DEF"/>
    <w:rsid w:val="00224F1B"/>
    <w:rsid w:val="0023347C"/>
    <w:rsid w:val="002426A3"/>
    <w:rsid w:val="002472CB"/>
    <w:rsid w:val="002509E0"/>
    <w:rsid w:val="00260F44"/>
    <w:rsid w:val="00277F6E"/>
    <w:rsid w:val="002A2328"/>
    <w:rsid w:val="002A6272"/>
    <w:rsid w:val="002B149B"/>
    <w:rsid w:val="002C011D"/>
    <w:rsid w:val="002C685A"/>
    <w:rsid w:val="002D12BB"/>
    <w:rsid w:val="002D4166"/>
    <w:rsid w:val="002E22C6"/>
    <w:rsid w:val="002F242C"/>
    <w:rsid w:val="002F5FA2"/>
    <w:rsid w:val="003103E6"/>
    <w:rsid w:val="00317B65"/>
    <w:rsid w:val="003243F9"/>
    <w:rsid w:val="00327F2F"/>
    <w:rsid w:val="0034230D"/>
    <w:rsid w:val="003573B3"/>
    <w:rsid w:val="003710F4"/>
    <w:rsid w:val="003734EF"/>
    <w:rsid w:val="003809C0"/>
    <w:rsid w:val="00384AC4"/>
    <w:rsid w:val="0039542A"/>
    <w:rsid w:val="003A1DC4"/>
    <w:rsid w:val="003B3309"/>
    <w:rsid w:val="003B667B"/>
    <w:rsid w:val="0040092C"/>
    <w:rsid w:val="004204D1"/>
    <w:rsid w:val="00423750"/>
    <w:rsid w:val="004275C7"/>
    <w:rsid w:val="0043169E"/>
    <w:rsid w:val="00431EA2"/>
    <w:rsid w:val="00434A6E"/>
    <w:rsid w:val="0044682F"/>
    <w:rsid w:val="004626AE"/>
    <w:rsid w:val="0046603B"/>
    <w:rsid w:val="00474551"/>
    <w:rsid w:val="004764AD"/>
    <w:rsid w:val="00484467"/>
    <w:rsid w:val="0048686E"/>
    <w:rsid w:val="00490E9A"/>
    <w:rsid w:val="004A18F2"/>
    <w:rsid w:val="004A1D5A"/>
    <w:rsid w:val="004A5141"/>
    <w:rsid w:val="004A58C8"/>
    <w:rsid w:val="004B5BD3"/>
    <w:rsid w:val="004B64D7"/>
    <w:rsid w:val="004B7474"/>
    <w:rsid w:val="004C1180"/>
    <w:rsid w:val="004C7425"/>
    <w:rsid w:val="004D5C16"/>
    <w:rsid w:val="00504EEA"/>
    <w:rsid w:val="00510BDE"/>
    <w:rsid w:val="005270EB"/>
    <w:rsid w:val="00527DFE"/>
    <w:rsid w:val="00544A15"/>
    <w:rsid w:val="00545BBA"/>
    <w:rsid w:val="00570BF8"/>
    <w:rsid w:val="00584474"/>
    <w:rsid w:val="0058452D"/>
    <w:rsid w:val="0058632A"/>
    <w:rsid w:val="00587074"/>
    <w:rsid w:val="00587082"/>
    <w:rsid w:val="005C4A20"/>
    <w:rsid w:val="005C6539"/>
    <w:rsid w:val="005C70D5"/>
    <w:rsid w:val="005D183E"/>
    <w:rsid w:val="005E4117"/>
    <w:rsid w:val="005F0290"/>
    <w:rsid w:val="005F4C7D"/>
    <w:rsid w:val="00600C38"/>
    <w:rsid w:val="006030FA"/>
    <w:rsid w:val="00603B9E"/>
    <w:rsid w:val="00606136"/>
    <w:rsid w:val="00610364"/>
    <w:rsid w:val="006120A6"/>
    <w:rsid w:val="006224EC"/>
    <w:rsid w:val="00632B68"/>
    <w:rsid w:val="00632D3E"/>
    <w:rsid w:val="00646B5B"/>
    <w:rsid w:val="00664C3D"/>
    <w:rsid w:val="00664F5E"/>
    <w:rsid w:val="00695851"/>
    <w:rsid w:val="00696BCB"/>
    <w:rsid w:val="006A7A68"/>
    <w:rsid w:val="006B0BFE"/>
    <w:rsid w:val="006B642F"/>
    <w:rsid w:val="006C1B9F"/>
    <w:rsid w:val="006C4E93"/>
    <w:rsid w:val="006D1890"/>
    <w:rsid w:val="006E007D"/>
    <w:rsid w:val="00713A6C"/>
    <w:rsid w:val="00740115"/>
    <w:rsid w:val="00741920"/>
    <w:rsid w:val="00760414"/>
    <w:rsid w:val="00767986"/>
    <w:rsid w:val="007851F3"/>
    <w:rsid w:val="00785DEA"/>
    <w:rsid w:val="00786A2B"/>
    <w:rsid w:val="00786BA0"/>
    <w:rsid w:val="007935E9"/>
    <w:rsid w:val="0079661D"/>
    <w:rsid w:val="007B0F4E"/>
    <w:rsid w:val="007B602F"/>
    <w:rsid w:val="007B6389"/>
    <w:rsid w:val="007C0FB6"/>
    <w:rsid w:val="007C1A93"/>
    <w:rsid w:val="007E337F"/>
    <w:rsid w:val="007E6C5E"/>
    <w:rsid w:val="007F288D"/>
    <w:rsid w:val="007F5680"/>
    <w:rsid w:val="00802F12"/>
    <w:rsid w:val="0080466C"/>
    <w:rsid w:val="0080760D"/>
    <w:rsid w:val="0080794C"/>
    <w:rsid w:val="0082587A"/>
    <w:rsid w:val="00831C10"/>
    <w:rsid w:val="00842B1D"/>
    <w:rsid w:val="00851357"/>
    <w:rsid w:val="00854E1C"/>
    <w:rsid w:val="00857CDD"/>
    <w:rsid w:val="00864B7E"/>
    <w:rsid w:val="00864F62"/>
    <w:rsid w:val="0086671B"/>
    <w:rsid w:val="008745E3"/>
    <w:rsid w:val="0087480C"/>
    <w:rsid w:val="008832AB"/>
    <w:rsid w:val="00891EF9"/>
    <w:rsid w:val="008B1D8A"/>
    <w:rsid w:val="008C2279"/>
    <w:rsid w:val="008F2589"/>
    <w:rsid w:val="008F46F9"/>
    <w:rsid w:val="008F510B"/>
    <w:rsid w:val="008F6703"/>
    <w:rsid w:val="00922853"/>
    <w:rsid w:val="00923B08"/>
    <w:rsid w:val="00924EAF"/>
    <w:rsid w:val="00935404"/>
    <w:rsid w:val="009568C4"/>
    <w:rsid w:val="0097217E"/>
    <w:rsid w:val="009773BE"/>
    <w:rsid w:val="00994A2C"/>
    <w:rsid w:val="00997D1F"/>
    <w:rsid w:val="009A6CC5"/>
    <w:rsid w:val="009A7BE7"/>
    <w:rsid w:val="009B5207"/>
    <w:rsid w:val="009C34B0"/>
    <w:rsid w:val="009C4026"/>
    <w:rsid w:val="009C7BB2"/>
    <w:rsid w:val="009D185B"/>
    <w:rsid w:val="009D1DF6"/>
    <w:rsid w:val="009E0F70"/>
    <w:rsid w:val="009F00E0"/>
    <w:rsid w:val="009F1F4D"/>
    <w:rsid w:val="009F3498"/>
    <w:rsid w:val="00A067CC"/>
    <w:rsid w:val="00A119E8"/>
    <w:rsid w:val="00A12430"/>
    <w:rsid w:val="00A25F89"/>
    <w:rsid w:val="00A337DA"/>
    <w:rsid w:val="00A43D69"/>
    <w:rsid w:val="00A43D71"/>
    <w:rsid w:val="00A47054"/>
    <w:rsid w:val="00A513F9"/>
    <w:rsid w:val="00A5287D"/>
    <w:rsid w:val="00A57FA8"/>
    <w:rsid w:val="00A730AB"/>
    <w:rsid w:val="00A843FE"/>
    <w:rsid w:val="00AA3FF1"/>
    <w:rsid w:val="00AB738D"/>
    <w:rsid w:val="00AC05D8"/>
    <w:rsid w:val="00AE5BCE"/>
    <w:rsid w:val="00AE72C0"/>
    <w:rsid w:val="00AF2322"/>
    <w:rsid w:val="00AF33BF"/>
    <w:rsid w:val="00B01938"/>
    <w:rsid w:val="00B071DF"/>
    <w:rsid w:val="00B17744"/>
    <w:rsid w:val="00B41FCF"/>
    <w:rsid w:val="00B452FB"/>
    <w:rsid w:val="00B5265E"/>
    <w:rsid w:val="00B61B4D"/>
    <w:rsid w:val="00B63E87"/>
    <w:rsid w:val="00B70116"/>
    <w:rsid w:val="00B70440"/>
    <w:rsid w:val="00B90087"/>
    <w:rsid w:val="00BA2319"/>
    <w:rsid w:val="00BA799A"/>
    <w:rsid w:val="00BB38CF"/>
    <w:rsid w:val="00BE2A08"/>
    <w:rsid w:val="00BF3755"/>
    <w:rsid w:val="00BF4CA7"/>
    <w:rsid w:val="00C020AC"/>
    <w:rsid w:val="00C067AE"/>
    <w:rsid w:val="00C103F8"/>
    <w:rsid w:val="00C14CC9"/>
    <w:rsid w:val="00C217DA"/>
    <w:rsid w:val="00C269D0"/>
    <w:rsid w:val="00C34DAA"/>
    <w:rsid w:val="00C455B2"/>
    <w:rsid w:val="00C55718"/>
    <w:rsid w:val="00C562FC"/>
    <w:rsid w:val="00C60090"/>
    <w:rsid w:val="00C71547"/>
    <w:rsid w:val="00C739D7"/>
    <w:rsid w:val="00C73CD3"/>
    <w:rsid w:val="00C8223D"/>
    <w:rsid w:val="00C861A2"/>
    <w:rsid w:val="00C871E3"/>
    <w:rsid w:val="00CA144D"/>
    <w:rsid w:val="00CA3717"/>
    <w:rsid w:val="00CB3C68"/>
    <w:rsid w:val="00CB56F2"/>
    <w:rsid w:val="00CD2C34"/>
    <w:rsid w:val="00CD3F74"/>
    <w:rsid w:val="00CD5AE5"/>
    <w:rsid w:val="00D03FE7"/>
    <w:rsid w:val="00D06502"/>
    <w:rsid w:val="00D12CE9"/>
    <w:rsid w:val="00D15B4F"/>
    <w:rsid w:val="00D300BF"/>
    <w:rsid w:val="00D67DD6"/>
    <w:rsid w:val="00D77314"/>
    <w:rsid w:val="00D848F8"/>
    <w:rsid w:val="00D84C12"/>
    <w:rsid w:val="00D85920"/>
    <w:rsid w:val="00DA02E5"/>
    <w:rsid w:val="00DA28C1"/>
    <w:rsid w:val="00DA4A68"/>
    <w:rsid w:val="00DA77B1"/>
    <w:rsid w:val="00DC48DE"/>
    <w:rsid w:val="00DF0B3E"/>
    <w:rsid w:val="00DF5767"/>
    <w:rsid w:val="00E1169B"/>
    <w:rsid w:val="00E12445"/>
    <w:rsid w:val="00E53BE2"/>
    <w:rsid w:val="00E61F46"/>
    <w:rsid w:val="00E62A28"/>
    <w:rsid w:val="00E770B3"/>
    <w:rsid w:val="00E85060"/>
    <w:rsid w:val="00E915D0"/>
    <w:rsid w:val="00E9228D"/>
    <w:rsid w:val="00E96C59"/>
    <w:rsid w:val="00E96F6B"/>
    <w:rsid w:val="00ED3774"/>
    <w:rsid w:val="00ED469F"/>
    <w:rsid w:val="00ED63A2"/>
    <w:rsid w:val="00EE5ACE"/>
    <w:rsid w:val="00EE62FE"/>
    <w:rsid w:val="00F067E4"/>
    <w:rsid w:val="00F12152"/>
    <w:rsid w:val="00F1330C"/>
    <w:rsid w:val="00F178E5"/>
    <w:rsid w:val="00F27428"/>
    <w:rsid w:val="00F41C92"/>
    <w:rsid w:val="00F42927"/>
    <w:rsid w:val="00F51C42"/>
    <w:rsid w:val="00FA4145"/>
    <w:rsid w:val="00FA5DD8"/>
    <w:rsid w:val="00FA7979"/>
    <w:rsid w:val="00FB1DB7"/>
    <w:rsid w:val="00FC7118"/>
    <w:rsid w:val="00FD1C89"/>
    <w:rsid w:val="00FD3576"/>
    <w:rsid w:val="00FD4B42"/>
    <w:rsid w:val="00FE09CD"/>
    <w:rsid w:val="00FE464D"/>
    <w:rsid w:val="00FE7022"/>
    <w:rsid w:val="00FF5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8CFF6"/>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iPriority w:val="99"/>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unhideWhenUsed/>
    <w:rsid w:val="008F2589"/>
    <w:pPr>
      <w:tabs>
        <w:tab w:val="center" w:pos="4513"/>
        <w:tab w:val="right" w:pos="902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2"/>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2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 w:type="character" w:customStyle="1" w:styleId="UnresolvedMention2">
    <w:name w:val="Unresolved Mention2"/>
    <w:basedOn w:val="DefaultParagraphFont"/>
    <w:uiPriority w:val="99"/>
    <w:semiHidden/>
    <w:unhideWhenUsed/>
    <w:rsid w:val="002A62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12">
      <w:bodyDiv w:val="1"/>
      <w:marLeft w:val="0"/>
      <w:marRight w:val="0"/>
      <w:marTop w:val="0"/>
      <w:marBottom w:val="0"/>
      <w:divBdr>
        <w:top w:val="none" w:sz="0" w:space="0" w:color="auto"/>
        <w:left w:val="none" w:sz="0" w:space="0" w:color="auto"/>
        <w:bottom w:val="none" w:sz="0" w:space="0" w:color="auto"/>
        <w:right w:val="none" w:sz="0" w:space="0" w:color="auto"/>
      </w:divBdr>
    </w:div>
    <w:div w:id="42296394">
      <w:bodyDiv w:val="1"/>
      <w:marLeft w:val="0"/>
      <w:marRight w:val="0"/>
      <w:marTop w:val="0"/>
      <w:marBottom w:val="0"/>
      <w:divBdr>
        <w:top w:val="none" w:sz="0" w:space="0" w:color="auto"/>
        <w:left w:val="none" w:sz="0" w:space="0" w:color="auto"/>
        <w:bottom w:val="none" w:sz="0" w:space="0" w:color="auto"/>
        <w:right w:val="none" w:sz="0" w:space="0" w:color="auto"/>
      </w:divBdr>
    </w:div>
    <w:div w:id="258611099">
      <w:bodyDiv w:val="1"/>
      <w:marLeft w:val="0"/>
      <w:marRight w:val="0"/>
      <w:marTop w:val="0"/>
      <w:marBottom w:val="0"/>
      <w:divBdr>
        <w:top w:val="none" w:sz="0" w:space="0" w:color="auto"/>
        <w:left w:val="none" w:sz="0" w:space="0" w:color="auto"/>
        <w:bottom w:val="none" w:sz="0" w:space="0" w:color="auto"/>
        <w:right w:val="none" w:sz="0" w:space="0" w:color="auto"/>
      </w:divBdr>
    </w:div>
    <w:div w:id="342439663">
      <w:bodyDiv w:val="1"/>
      <w:marLeft w:val="0"/>
      <w:marRight w:val="0"/>
      <w:marTop w:val="0"/>
      <w:marBottom w:val="0"/>
      <w:divBdr>
        <w:top w:val="none" w:sz="0" w:space="0" w:color="auto"/>
        <w:left w:val="none" w:sz="0" w:space="0" w:color="auto"/>
        <w:bottom w:val="none" w:sz="0" w:space="0" w:color="auto"/>
        <w:right w:val="none" w:sz="0" w:space="0" w:color="auto"/>
      </w:divBdr>
    </w:div>
    <w:div w:id="395931491">
      <w:bodyDiv w:val="1"/>
      <w:marLeft w:val="0"/>
      <w:marRight w:val="0"/>
      <w:marTop w:val="0"/>
      <w:marBottom w:val="0"/>
      <w:divBdr>
        <w:top w:val="none" w:sz="0" w:space="0" w:color="auto"/>
        <w:left w:val="none" w:sz="0" w:space="0" w:color="auto"/>
        <w:bottom w:val="none" w:sz="0" w:space="0" w:color="auto"/>
        <w:right w:val="none" w:sz="0" w:space="0" w:color="auto"/>
      </w:divBdr>
    </w:div>
    <w:div w:id="482351815">
      <w:bodyDiv w:val="1"/>
      <w:marLeft w:val="0"/>
      <w:marRight w:val="0"/>
      <w:marTop w:val="0"/>
      <w:marBottom w:val="0"/>
      <w:divBdr>
        <w:top w:val="none" w:sz="0" w:space="0" w:color="auto"/>
        <w:left w:val="none" w:sz="0" w:space="0" w:color="auto"/>
        <w:bottom w:val="none" w:sz="0" w:space="0" w:color="auto"/>
        <w:right w:val="none" w:sz="0" w:space="0" w:color="auto"/>
      </w:divBdr>
    </w:div>
    <w:div w:id="684940425">
      <w:bodyDiv w:val="1"/>
      <w:marLeft w:val="0"/>
      <w:marRight w:val="0"/>
      <w:marTop w:val="0"/>
      <w:marBottom w:val="0"/>
      <w:divBdr>
        <w:top w:val="none" w:sz="0" w:space="0" w:color="auto"/>
        <w:left w:val="none" w:sz="0" w:space="0" w:color="auto"/>
        <w:bottom w:val="none" w:sz="0" w:space="0" w:color="auto"/>
        <w:right w:val="none" w:sz="0" w:space="0" w:color="auto"/>
      </w:divBdr>
    </w:div>
    <w:div w:id="793405583">
      <w:bodyDiv w:val="1"/>
      <w:marLeft w:val="0"/>
      <w:marRight w:val="0"/>
      <w:marTop w:val="0"/>
      <w:marBottom w:val="0"/>
      <w:divBdr>
        <w:top w:val="none" w:sz="0" w:space="0" w:color="auto"/>
        <w:left w:val="none" w:sz="0" w:space="0" w:color="auto"/>
        <w:bottom w:val="none" w:sz="0" w:space="0" w:color="auto"/>
        <w:right w:val="none" w:sz="0" w:space="0" w:color="auto"/>
      </w:divBdr>
    </w:div>
    <w:div w:id="1137262495">
      <w:bodyDiv w:val="1"/>
      <w:marLeft w:val="0"/>
      <w:marRight w:val="0"/>
      <w:marTop w:val="0"/>
      <w:marBottom w:val="0"/>
      <w:divBdr>
        <w:top w:val="none" w:sz="0" w:space="0" w:color="auto"/>
        <w:left w:val="none" w:sz="0" w:space="0" w:color="auto"/>
        <w:bottom w:val="none" w:sz="0" w:space="0" w:color="auto"/>
        <w:right w:val="none" w:sz="0" w:space="0" w:color="auto"/>
      </w:divBdr>
    </w:div>
    <w:div w:id="1261723760">
      <w:bodyDiv w:val="1"/>
      <w:marLeft w:val="0"/>
      <w:marRight w:val="0"/>
      <w:marTop w:val="0"/>
      <w:marBottom w:val="0"/>
      <w:divBdr>
        <w:top w:val="none" w:sz="0" w:space="0" w:color="auto"/>
        <w:left w:val="none" w:sz="0" w:space="0" w:color="auto"/>
        <w:bottom w:val="none" w:sz="0" w:space="0" w:color="auto"/>
        <w:right w:val="none" w:sz="0" w:space="0" w:color="auto"/>
      </w:divBdr>
    </w:div>
    <w:div w:id="1328709296">
      <w:bodyDiv w:val="1"/>
      <w:marLeft w:val="0"/>
      <w:marRight w:val="0"/>
      <w:marTop w:val="0"/>
      <w:marBottom w:val="0"/>
      <w:divBdr>
        <w:top w:val="none" w:sz="0" w:space="0" w:color="auto"/>
        <w:left w:val="none" w:sz="0" w:space="0" w:color="auto"/>
        <w:bottom w:val="none" w:sz="0" w:space="0" w:color="auto"/>
        <w:right w:val="none" w:sz="0" w:space="0" w:color="auto"/>
      </w:divBdr>
    </w:div>
    <w:div w:id="1452548805">
      <w:bodyDiv w:val="1"/>
      <w:marLeft w:val="0"/>
      <w:marRight w:val="0"/>
      <w:marTop w:val="0"/>
      <w:marBottom w:val="0"/>
      <w:divBdr>
        <w:top w:val="none" w:sz="0" w:space="0" w:color="auto"/>
        <w:left w:val="none" w:sz="0" w:space="0" w:color="auto"/>
        <w:bottom w:val="none" w:sz="0" w:space="0" w:color="auto"/>
        <w:right w:val="none" w:sz="0" w:space="0" w:color="auto"/>
      </w:divBdr>
    </w:div>
    <w:div w:id="1495219370">
      <w:bodyDiv w:val="1"/>
      <w:marLeft w:val="0"/>
      <w:marRight w:val="0"/>
      <w:marTop w:val="0"/>
      <w:marBottom w:val="0"/>
      <w:divBdr>
        <w:top w:val="none" w:sz="0" w:space="0" w:color="auto"/>
        <w:left w:val="none" w:sz="0" w:space="0" w:color="auto"/>
        <w:bottom w:val="none" w:sz="0" w:space="0" w:color="auto"/>
        <w:right w:val="none" w:sz="0" w:space="0" w:color="auto"/>
      </w:divBdr>
    </w:div>
    <w:div w:id="1594783454">
      <w:bodyDiv w:val="1"/>
      <w:marLeft w:val="0"/>
      <w:marRight w:val="0"/>
      <w:marTop w:val="0"/>
      <w:marBottom w:val="0"/>
      <w:divBdr>
        <w:top w:val="none" w:sz="0" w:space="0" w:color="auto"/>
        <w:left w:val="none" w:sz="0" w:space="0" w:color="auto"/>
        <w:bottom w:val="none" w:sz="0" w:space="0" w:color="auto"/>
        <w:right w:val="none" w:sz="0" w:space="0" w:color="auto"/>
      </w:divBdr>
    </w:div>
    <w:div w:id="1719206486">
      <w:bodyDiv w:val="1"/>
      <w:marLeft w:val="0"/>
      <w:marRight w:val="0"/>
      <w:marTop w:val="0"/>
      <w:marBottom w:val="0"/>
      <w:divBdr>
        <w:top w:val="none" w:sz="0" w:space="0" w:color="auto"/>
        <w:left w:val="none" w:sz="0" w:space="0" w:color="auto"/>
        <w:bottom w:val="none" w:sz="0" w:space="0" w:color="auto"/>
        <w:right w:val="none" w:sz="0" w:space="0" w:color="auto"/>
      </w:divBdr>
    </w:div>
    <w:div w:id="2077312793">
      <w:bodyDiv w:val="1"/>
      <w:marLeft w:val="0"/>
      <w:marRight w:val="0"/>
      <w:marTop w:val="0"/>
      <w:marBottom w:val="0"/>
      <w:divBdr>
        <w:top w:val="none" w:sz="0" w:space="0" w:color="auto"/>
        <w:left w:val="none" w:sz="0" w:space="0" w:color="auto"/>
        <w:bottom w:val="none" w:sz="0" w:space="0" w:color="auto"/>
        <w:right w:val="none" w:sz="0" w:space="0" w:color="auto"/>
      </w:divBdr>
    </w:div>
    <w:div w:id="21331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89ED0-16EE-49DF-A516-28764D1C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3401</Words>
  <Characters>1939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Leta Kalinauskaitė</cp:lastModifiedBy>
  <cp:revision>3</cp:revision>
  <dcterms:created xsi:type="dcterms:W3CDTF">2025-09-12T06:01:00Z</dcterms:created>
  <dcterms:modified xsi:type="dcterms:W3CDTF">2025-09-15T13:51:00Z</dcterms:modified>
</cp:coreProperties>
</file>